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2713" w14:textId="77777777" w:rsidR="00E11544" w:rsidRPr="00F35177" w:rsidRDefault="008D296B" w:rsidP="00E11544">
      <w:pPr>
        <w:spacing w:after="0" w:line="240" w:lineRule="auto"/>
        <w:jc w:val="center"/>
        <w:rPr>
          <w:noProof/>
          <w:lang w:eastAsia="fr-CH"/>
        </w:rPr>
      </w:pPr>
      <w:r>
        <w:rPr>
          <w:noProof/>
          <w:lang w:val="es-PA" w:eastAsia="fr-CH"/>
        </w:rPr>
        <w:pict w14:anchorId="76645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Escudo en líneas" style="width:50.5pt;height:67.5pt;visibility:visible">
            <v:imagedata r:id="rId7" o:title="Escudo en líneas"/>
            <o:lock v:ext="edit" aspectratio="f"/>
          </v:shape>
        </w:pict>
      </w:r>
    </w:p>
    <w:p w14:paraId="38E4F053" w14:textId="77777777" w:rsidR="00C92AD4" w:rsidRPr="00F35177" w:rsidRDefault="00C92AD4" w:rsidP="00E11544">
      <w:pPr>
        <w:spacing w:after="0" w:line="240" w:lineRule="auto"/>
        <w:jc w:val="center"/>
        <w:rPr>
          <w:sz w:val="24"/>
          <w:szCs w:val="24"/>
        </w:rPr>
      </w:pPr>
    </w:p>
    <w:p w14:paraId="41E4739F" w14:textId="77777777" w:rsidR="00E11544" w:rsidRPr="00F35177" w:rsidRDefault="00E11544" w:rsidP="00C92A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35177">
        <w:rPr>
          <w:rFonts w:ascii="Arial" w:hAnsi="Arial" w:cs="Arial"/>
          <w:sz w:val="20"/>
          <w:szCs w:val="20"/>
        </w:rPr>
        <w:t>REPÚBLICA DE PANAMÁ</w:t>
      </w:r>
    </w:p>
    <w:p w14:paraId="743481EF" w14:textId="77777777" w:rsidR="00E11544" w:rsidRPr="00F35177" w:rsidRDefault="00E11544" w:rsidP="00C92A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35177">
        <w:rPr>
          <w:rFonts w:ascii="Arial" w:hAnsi="Arial" w:cs="Arial"/>
          <w:sz w:val="20"/>
          <w:szCs w:val="20"/>
        </w:rPr>
        <w:t>MI</w:t>
      </w:r>
      <w:r w:rsidR="002E1481" w:rsidRPr="00F35177">
        <w:rPr>
          <w:rFonts w:ascii="Arial" w:hAnsi="Arial" w:cs="Arial"/>
          <w:sz w:val="20"/>
          <w:szCs w:val="20"/>
        </w:rPr>
        <w:t>SIÓN PERMANENTE DE PANAMÁ ANTE LAS NACIONES UNIDAS Y OTROS ORGANISMOS INTERNACIONALES CON SEDE EN GINEBRA</w:t>
      </w:r>
    </w:p>
    <w:p w14:paraId="1D69B299" w14:textId="77777777" w:rsidR="003167D0" w:rsidRPr="00F35177" w:rsidRDefault="003167D0" w:rsidP="002E1481">
      <w:pPr>
        <w:spacing w:after="0" w:line="240" w:lineRule="auto"/>
        <w:jc w:val="center"/>
        <w:rPr>
          <w:sz w:val="24"/>
          <w:szCs w:val="24"/>
        </w:rPr>
      </w:pPr>
    </w:p>
    <w:p w14:paraId="5538A21F" w14:textId="77777777" w:rsidR="0087359B" w:rsidRPr="00251B16" w:rsidRDefault="0087359B" w:rsidP="008735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5782">
        <w:rPr>
          <w:rFonts w:ascii="Arial" w:hAnsi="Arial" w:cs="Arial"/>
          <w:b/>
          <w:sz w:val="24"/>
          <w:szCs w:val="24"/>
        </w:rPr>
        <w:t>Undécima</w:t>
      </w:r>
      <w:r w:rsidRPr="000B5ACE">
        <w:rPr>
          <w:rFonts w:ascii="Arial" w:hAnsi="Arial" w:cs="Arial"/>
          <w:b/>
          <w:sz w:val="24"/>
          <w:szCs w:val="24"/>
        </w:rPr>
        <w:t xml:space="preserve"> Conferencia de los Estados Partes</w:t>
      </w:r>
      <w:r>
        <w:rPr>
          <w:rFonts w:ascii="Arial" w:hAnsi="Arial" w:cs="Arial"/>
          <w:b/>
          <w:sz w:val="24"/>
          <w:szCs w:val="24"/>
        </w:rPr>
        <w:t xml:space="preserve"> (CSP11)</w:t>
      </w:r>
      <w:r w:rsidRPr="000B5ACE">
        <w:rPr>
          <w:rFonts w:ascii="Arial" w:hAnsi="Arial" w:cs="Arial"/>
          <w:b/>
          <w:sz w:val="24"/>
          <w:szCs w:val="24"/>
        </w:rPr>
        <w:t xml:space="preserve"> en el Tratado sobre el Comercio de Armas</w:t>
      </w:r>
      <w:r>
        <w:rPr>
          <w:rFonts w:ascii="Arial" w:hAnsi="Arial" w:cs="Arial"/>
          <w:b/>
          <w:sz w:val="24"/>
          <w:szCs w:val="24"/>
        </w:rPr>
        <w:t xml:space="preserve"> (ATT)</w:t>
      </w:r>
    </w:p>
    <w:p w14:paraId="78B06204" w14:textId="77777777" w:rsidR="0087359B" w:rsidRPr="00F35177" w:rsidRDefault="0087359B" w:rsidP="008735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273642" w14:textId="21AD1CBB" w:rsidR="000C15ED" w:rsidRPr="00F35177" w:rsidRDefault="0087359B" w:rsidP="0087359B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F35177">
        <w:rPr>
          <w:rFonts w:ascii="Arial" w:hAnsi="Arial" w:cs="Arial"/>
          <w:i/>
          <w:sz w:val="18"/>
          <w:szCs w:val="18"/>
        </w:rPr>
        <w:t xml:space="preserve">Ginebra, del </w:t>
      </w:r>
      <w:r>
        <w:rPr>
          <w:rFonts w:ascii="Arial" w:hAnsi="Arial" w:cs="Arial"/>
          <w:i/>
          <w:sz w:val="18"/>
          <w:szCs w:val="18"/>
        </w:rPr>
        <w:t>25</w:t>
      </w:r>
      <w:r w:rsidRPr="00F35177">
        <w:rPr>
          <w:rFonts w:ascii="Arial" w:hAnsi="Arial" w:cs="Arial"/>
          <w:i/>
          <w:sz w:val="18"/>
          <w:szCs w:val="18"/>
        </w:rPr>
        <w:t xml:space="preserve"> </w:t>
      </w:r>
      <w:r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al </w:t>
      </w:r>
      <w:r>
        <w:rPr>
          <w:rFonts w:ascii="Arial" w:eastAsia="Times New Roman" w:hAnsi="Arial" w:cs="Arial"/>
          <w:i/>
          <w:sz w:val="18"/>
          <w:szCs w:val="18"/>
          <w:lang w:val="es-ES"/>
        </w:rPr>
        <w:t>29</w:t>
      </w:r>
      <w:r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 de</w:t>
      </w:r>
      <w:r>
        <w:rPr>
          <w:rFonts w:ascii="Arial" w:eastAsia="Times New Roman" w:hAnsi="Arial" w:cs="Arial"/>
          <w:i/>
          <w:sz w:val="18"/>
          <w:szCs w:val="18"/>
          <w:lang w:val="es-ES"/>
        </w:rPr>
        <w:t xml:space="preserve"> agosto</w:t>
      </w:r>
      <w:r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 de 20</w:t>
      </w:r>
      <w:r>
        <w:rPr>
          <w:rFonts w:ascii="Arial" w:eastAsia="Times New Roman" w:hAnsi="Arial" w:cs="Arial"/>
          <w:i/>
          <w:sz w:val="18"/>
          <w:szCs w:val="18"/>
          <w:lang w:val="es-ES"/>
        </w:rPr>
        <w:t>25</w:t>
      </w:r>
    </w:p>
    <w:p w14:paraId="295944AA" w14:textId="77777777" w:rsidR="002E1481" w:rsidRPr="00F35177" w:rsidRDefault="002E1481" w:rsidP="00E1154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0ABFA8F" w14:textId="033069E7" w:rsidR="00023257" w:rsidRPr="00FB6DB1" w:rsidRDefault="00023257" w:rsidP="000232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Punto de la Agenda </w:t>
      </w:r>
      <w:r w:rsidR="00FB6DB1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7359B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B6DB1" w:rsidRPr="00FB6DB1">
        <w:rPr>
          <w:rFonts w:ascii="Arial" w:hAnsi="Arial" w:cs="Arial"/>
          <w:b/>
          <w:bCs/>
          <w:sz w:val="24"/>
          <w:szCs w:val="24"/>
        </w:rPr>
        <w:t xml:space="preserve">Debate temático sobre </w:t>
      </w:r>
      <w:r w:rsidR="0087359B">
        <w:rPr>
          <w:rFonts w:ascii="Arial" w:hAnsi="Arial" w:cs="Arial"/>
          <w:b/>
          <w:bCs/>
          <w:sz w:val="24"/>
          <w:szCs w:val="24"/>
        </w:rPr>
        <w:t>“</w:t>
      </w:r>
      <w:r w:rsidR="0087359B" w:rsidRPr="00455AE6">
        <w:rPr>
          <w:rFonts w:ascii="Arial" w:hAnsi="Arial" w:cs="Arial"/>
          <w:b/>
          <w:bCs/>
          <w:sz w:val="24"/>
          <w:szCs w:val="24"/>
        </w:rPr>
        <w:t>La universalización como prioridad</w:t>
      </w:r>
      <w:r w:rsidR="0087359B">
        <w:rPr>
          <w:rFonts w:ascii="Arial" w:hAnsi="Arial" w:cs="Arial"/>
          <w:b/>
          <w:bCs/>
          <w:sz w:val="24"/>
          <w:szCs w:val="24"/>
        </w:rPr>
        <w:t>”</w:t>
      </w:r>
    </w:p>
    <w:p w14:paraId="40B820C2" w14:textId="77777777" w:rsidR="00023257" w:rsidRPr="009D552D" w:rsidRDefault="00023257" w:rsidP="00023257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</w:p>
    <w:p w14:paraId="72CD8006" w14:textId="57116E4A" w:rsidR="00E11544" w:rsidRPr="00F35177" w:rsidRDefault="00F5567A" w:rsidP="00023257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  <w:r w:rsidRPr="00F5567A">
        <w:rPr>
          <w:rFonts w:ascii="Arial" w:hAnsi="Arial" w:cs="Arial"/>
          <w:bCs/>
          <w:i/>
          <w:sz w:val="20"/>
          <w:szCs w:val="20"/>
        </w:rPr>
        <w:t>Declaración de Panamá por Grisselle Rodríguez, Consejera, Misión Permanente de Panamá ante la Sede de las Naciones Unidas en Ginebra</w:t>
      </w:r>
      <w:r w:rsidR="00023257" w:rsidRPr="00F0184A">
        <w:rPr>
          <w:rFonts w:ascii="Arial" w:hAnsi="Arial" w:cs="Arial"/>
          <w:bCs/>
          <w:i/>
          <w:sz w:val="20"/>
          <w:szCs w:val="20"/>
        </w:rPr>
        <w:t>.</w:t>
      </w:r>
    </w:p>
    <w:p w14:paraId="50B5664E" w14:textId="77777777" w:rsidR="009D552D" w:rsidRPr="00F35177" w:rsidRDefault="009D552D" w:rsidP="006C71A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22AF8D" w14:textId="77777777" w:rsidR="00147136" w:rsidRPr="00F35177" w:rsidRDefault="00147136" w:rsidP="00DE115D">
      <w:pPr>
        <w:pStyle w:val="Sinespaciado"/>
        <w:jc w:val="both"/>
        <w:rPr>
          <w:rFonts w:ascii="Arial" w:hAnsi="Arial" w:cs="Arial"/>
          <w:sz w:val="32"/>
          <w:szCs w:val="32"/>
        </w:rPr>
      </w:pPr>
    </w:p>
    <w:p w14:paraId="7FB59FAB" w14:textId="77777777" w:rsidR="001C463D" w:rsidRPr="00241CAF" w:rsidRDefault="001C463D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 w:rsidRPr="00241CAF">
        <w:rPr>
          <w:rFonts w:ascii="Arial" w:eastAsia="Times New Roman" w:hAnsi="Arial" w:cs="Arial"/>
          <w:sz w:val="24"/>
          <w:szCs w:val="24"/>
          <w:lang w:eastAsia="fr-CH"/>
        </w:rPr>
        <w:t>Gracias Señor President</w:t>
      </w:r>
      <w:r w:rsidR="00244D8E">
        <w:rPr>
          <w:rFonts w:ascii="Arial" w:eastAsia="Times New Roman" w:hAnsi="Arial" w:cs="Arial"/>
          <w:sz w:val="24"/>
          <w:szCs w:val="24"/>
          <w:lang w:eastAsia="fr-CH"/>
        </w:rPr>
        <w:t>e</w:t>
      </w:r>
      <w:r w:rsidRPr="00241CAF">
        <w:rPr>
          <w:rFonts w:ascii="Arial" w:eastAsia="Times New Roman" w:hAnsi="Arial" w:cs="Arial"/>
          <w:sz w:val="24"/>
          <w:szCs w:val="24"/>
          <w:lang w:eastAsia="fr-CH"/>
        </w:rPr>
        <w:t>,</w:t>
      </w:r>
    </w:p>
    <w:p w14:paraId="75BB4F17" w14:textId="77777777" w:rsidR="001C463D" w:rsidRPr="00241CAF" w:rsidRDefault="001C463D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 w:rsidRPr="00241CAF">
        <w:rPr>
          <w:rFonts w:ascii="Arial" w:eastAsia="Times New Roman" w:hAnsi="Arial" w:cs="Arial"/>
          <w:sz w:val="24"/>
          <w:szCs w:val="24"/>
          <w:lang w:eastAsia="fr-CH"/>
        </w:rPr>
        <w:t>  </w:t>
      </w:r>
    </w:p>
    <w:p w14:paraId="2DD61BD2" w14:textId="7D17C865" w:rsidR="00C10938" w:rsidRDefault="00FB6DB1" w:rsidP="0084056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C773FC">
        <w:rPr>
          <w:rFonts w:ascii="Arial" w:hAnsi="Arial" w:cs="Arial"/>
          <w:sz w:val="24"/>
          <w:szCs w:val="24"/>
          <w:lang w:val="es-ES"/>
        </w:rPr>
        <w:t>En primer lugar, permítame felicitarl</w:t>
      </w:r>
      <w:r w:rsidR="00244D8E">
        <w:rPr>
          <w:rFonts w:ascii="Arial" w:hAnsi="Arial" w:cs="Arial"/>
          <w:sz w:val="24"/>
          <w:szCs w:val="24"/>
          <w:lang w:val="es-ES"/>
        </w:rPr>
        <w:t>o</w:t>
      </w:r>
      <w:r w:rsidRPr="00C773FC">
        <w:rPr>
          <w:rFonts w:ascii="Arial" w:hAnsi="Arial" w:cs="Arial"/>
          <w:sz w:val="24"/>
          <w:szCs w:val="24"/>
          <w:lang w:val="es-ES"/>
        </w:rPr>
        <w:t xml:space="preserve"> </w:t>
      </w:r>
      <w:r w:rsidR="00BE4BC2">
        <w:rPr>
          <w:rFonts w:ascii="Arial" w:hAnsi="Arial" w:cs="Arial"/>
          <w:sz w:val="24"/>
          <w:szCs w:val="24"/>
          <w:lang w:val="es-ES"/>
        </w:rPr>
        <w:t xml:space="preserve">a </w:t>
      </w:r>
      <w:r w:rsidR="00C10938">
        <w:rPr>
          <w:rFonts w:ascii="Arial" w:hAnsi="Arial" w:cs="Arial"/>
          <w:sz w:val="24"/>
          <w:szCs w:val="24"/>
          <w:lang w:val="es-ES"/>
        </w:rPr>
        <w:t>usted, a su equipo y a la Secretaría del ATT</w:t>
      </w:r>
      <w:r w:rsidR="00C10938" w:rsidRPr="00C773FC">
        <w:rPr>
          <w:rFonts w:ascii="Arial" w:hAnsi="Arial" w:cs="Arial"/>
          <w:sz w:val="24"/>
          <w:szCs w:val="24"/>
          <w:lang w:val="es-ES"/>
        </w:rPr>
        <w:t xml:space="preserve"> </w:t>
      </w:r>
      <w:r w:rsidRPr="00C773FC">
        <w:rPr>
          <w:rFonts w:ascii="Arial" w:hAnsi="Arial" w:cs="Arial"/>
          <w:sz w:val="24"/>
          <w:szCs w:val="24"/>
          <w:lang w:val="es-ES"/>
        </w:rPr>
        <w:t xml:space="preserve">por </w:t>
      </w:r>
      <w:r w:rsidR="00F05843">
        <w:rPr>
          <w:rFonts w:ascii="Arial" w:hAnsi="Arial" w:cs="Arial"/>
          <w:sz w:val="24"/>
          <w:szCs w:val="24"/>
          <w:lang w:val="es-ES"/>
        </w:rPr>
        <w:t>la</w:t>
      </w:r>
      <w:r w:rsidRPr="00C773FC">
        <w:rPr>
          <w:rFonts w:ascii="Arial" w:hAnsi="Arial" w:cs="Arial"/>
          <w:sz w:val="24"/>
          <w:szCs w:val="24"/>
          <w:lang w:val="es-ES"/>
        </w:rPr>
        <w:t xml:space="preserve"> </w:t>
      </w:r>
      <w:r w:rsidR="00F05843">
        <w:rPr>
          <w:rFonts w:ascii="Arial" w:hAnsi="Arial" w:cs="Arial"/>
          <w:sz w:val="24"/>
          <w:szCs w:val="24"/>
          <w:lang w:val="es-ES"/>
        </w:rPr>
        <w:t>impecable</w:t>
      </w:r>
      <w:r w:rsidRPr="00C773FC">
        <w:rPr>
          <w:rFonts w:ascii="Arial" w:hAnsi="Arial" w:cs="Arial"/>
          <w:sz w:val="24"/>
          <w:szCs w:val="24"/>
          <w:lang w:val="es-ES"/>
        </w:rPr>
        <w:t xml:space="preserve"> labor preparatori</w:t>
      </w:r>
      <w:r w:rsidR="00CD021F">
        <w:rPr>
          <w:rFonts w:ascii="Arial" w:hAnsi="Arial" w:cs="Arial"/>
          <w:sz w:val="24"/>
          <w:szCs w:val="24"/>
          <w:lang w:val="es-ES"/>
        </w:rPr>
        <w:t>a</w:t>
      </w:r>
      <w:r w:rsidR="00C10938">
        <w:rPr>
          <w:rFonts w:ascii="Arial" w:hAnsi="Arial" w:cs="Arial"/>
          <w:sz w:val="24"/>
          <w:szCs w:val="24"/>
          <w:lang w:val="es-ES"/>
        </w:rPr>
        <w:t>.</w:t>
      </w:r>
      <w:r w:rsidR="00C10938" w:rsidRPr="00C10938">
        <w:rPr>
          <w:rFonts w:ascii="Arial" w:hAnsi="Arial" w:cs="Arial"/>
          <w:sz w:val="24"/>
          <w:szCs w:val="24"/>
          <w:lang w:val="es-ES"/>
        </w:rPr>
        <w:t xml:space="preserve"> </w:t>
      </w:r>
      <w:r w:rsidR="00C10938" w:rsidRPr="00C773FC">
        <w:rPr>
          <w:rFonts w:ascii="Arial" w:hAnsi="Arial" w:cs="Arial"/>
          <w:sz w:val="24"/>
          <w:szCs w:val="24"/>
          <w:lang w:val="es-ES"/>
        </w:rPr>
        <w:t>Cuenta usted con el respaldo de Panamá para culminar exitosamente esta Conferencia.</w:t>
      </w:r>
    </w:p>
    <w:p w14:paraId="23346B3E" w14:textId="77777777" w:rsidR="008D296B" w:rsidRDefault="008D296B" w:rsidP="0084056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675FDB8F" w14:textId="008C9948" w:rsidR="008D296B" w:rsidRDefault="008D296B" w:rsidP="0084056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Agradecemos a los panelistas por sus contribuciones</w:t>
      </w:r>
      <w:r w:rsidR="003600BC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3600BC">
        <w:rPr>
          <w:rFonts w:ascii="Arial" w:hAnsi="Arial" w:cs="Arial"/>
          <w:sz w:val="24"/>
          <w:szCs w:val="24"/>
          <w:lang w:val="es-ES"/>
        </w:rPr>
        <w:t>en particular</w:t>
      </w:r>
      <w:r>
        <w:rPr>
          <w:rFonts w:ascii="Arial" w:hAnsi="Arial" w:cs="Arial"/>
          <w:sz w:val="24"/>
          <w:szCs w:val="24"/>
          <w:lang w:val="es-ES"/>
        </w:rPr>
        <w:t xml:space="preserve"> las referencias a la seguridad marítima hechas por Small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Arms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Survey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ya que es un tema </w:t>
      </w:r>
      <w:r w:rsidR="00FA3769">
        <w:rPr>
          <w:rFonts w:ascii="Arial" w:hAnsi="Arial" w:cs="Arial"/>
          <w:sz w:val="24"/>
          <w:szCs w:val="24"/>
          <w:lang w:val="es-ES"/>
        </w:rPr>
        <w:t>en</w:t>
      </w:r>
      <w:r>
        <w:rPr>
          <w:rFonts w:ascii="Arial" w:hAnsi="Arial" w:cs="Arial"/>
          <w:sz w:val="24"/>
          <w:szCs w:val="24"/>
          <w:lang w:val="es-ES"/>
        </w:rPr>
        <w:t xml:space="preserve"> el cual mi delegación estará enfocada durante los próximos ciclos.</w:t>
      </w:r>
    </w:p>
    <w:p w14:paraId="09F60183" w14:textId="77777777" w:rsidR="00C10938" w:rsidRDefault="00C10938" w:rsidP="0084056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73AD7627" w14:textId="733D1C47" w:rsidR="0045777A" w:rsidRDefault="00596751" w:rsidP="00F0584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Pr="00B148A4">
        <w:rPr>
          <w:rFonts w:ascii="Arial" w:hAnsi="Arial" w:cs="Arial"/>
          <w:sz w:val="24"/>
          <w:szCs w:val="24"/>
          <w:lang w:val="es-ES"/>
        </w:rPr>
        <w:t>s dign</w:t>
      </w:r>
      <w:r>
        <w:rPr>
          <w:rFonts w:ascii="Arial" w:hAnsi="Arial" w:cs="Arial"/>
          <w:sz w:val="24"/>
          <w:szCs w:val="24"/>
          <w:lang w:val="es-ES"/>
        </w:rPr>
        <w:t>o</w:t>
      </w:r>
      <w:r w:rsidRPr="00B148A4">
        <w:rPr>
          <w:rFonts w:ascii="Arial" w:hAnsi="Arial" w:cs="Arial"/>
          <w:sz w:val="24"/>
          <w:szCs w:val="24"/>
          <w:lang w:val="es-ES"/>
        </w:rPr>
        <w:t xml:space="preserve"> de elogio</w:t>
      </w:r>
      <w:r>
        <w:rPr>
          <w:rFonts w:ascii="Arial" w:hAnsi="Arial" w:cs="Arial"/>
          <w:sz w:val="24"/>
          <w:szCs w:val="24"/>
          <w:lang w:val="es-ES"/>
        </w:rPr>
        <w:t xml:space="preserve"> e</w:t>
      </w:r>
      <w:r w:rsidR="00D61AC1">
        <w:rPr>
          <w:rFonts w:ascii="Arial" w:hAnsi="Arial" w:cs="Arial"/>
          <w:sz w:val="24"/>
          <w:szCs w:val="24"/>
          <w:lang w:val="es-ES"/>
        </w:rPr>
        <w:t>l</w:t>
      </w:r>
      <w:r w:rsidR="00FB6DB1" w:rsidRPr="00F05843">
        <w:rPr>
          <w:rFonts w:ascii="Arial" w:hAnsi="Arial" w:cs="Arial"/>
          <w:sz w:val="24"/>
          <w:szCs w:val="24"/>
          <w:lang w:val="es-ES"/>
        </w:rPr>
        <w:t xml:space="preserve"> </w:t>
      </w:r>
      <w:r w:rsidR="00770E79" w:rsidRPr="00F05843">
        <w:rPr>
          <w:rFonts w:ascii="Arial" w:hAnsi="Arial" w:cs="Arial"/>
          <w:sz w:val="24"/>
          <w:szCs w:val="24"/>
          <w:lang w:val="es-ES"/>
        </w:rPr>
        <w:t xml:space="preserve">liderazgo y </w:t>
      </w:r>
      <w:r w:rsidR="00D61AC1" w:rsidRPr="0045777A">
        <w:rPr>
          <w:rFonts w:ascii="Arial" w:hAnsi="Arial" w:cs="Arial"/>
          <w:sz w:val="24"/>
          <w:szCs w:val="24"/>
        </w:rPr>
        <w:t>actitud proactiva</w:t>
      </w:r>
      <w:r w:rsidR="00D61AC1" w:rsidRPr="00F05843">
        <w:rPr>
          <w:rFonts w:ascii="Arial" w:hAnsi="Arial" w:cs="Arial"/>
          <w:sz w:val="24"/>
          <w:szCs w:val="24"/>
          <w:lang w:val="es-ES"/>
        </w:rPr>
        <w:t xml:space="preserve"> </w:t>
      </w:r>
      <w:r w:rsidR="00D61AC1">
        <w:rPr>
          <w:rFonts w:ascii="Arial" w:hAnsi="Arial" w:cs="Arial"/>
          <w:sz w:val="24"/>
          <w:szCs w:val="24"/>
          <w:lang w:val="es-ES"/>
        </w:rPr>
        <w:t xml:space="preserve">de </w:t>
      </w:r>
      <w:r w:rsidR="00D61AC1" w:rsidRPr="00F05843">
        <w:rPr>
          <w:rFonts w:ascii="Arial" w:hAnsi="Arial" w:cs="Arial"/>
          <w:sz w:val="24"/>
          <w:szCs w:val="24"/>
          <w:lang w:val="es-ES"/>
        </w:rPr>
        <w:t xml:space="preserve">la Presidencia </w:t>
      </w:r>
      <w:r>
        <w:rPr>
          <w:rFonts w:ascii="Arial" w:hAnsi="Arial" w:cs="Arial"/>
          <w:sz w:val="24"/>
          <w:szCs w:val="24"/>
          <w:lang w:val="es-ES"/>
        </w:rPr>
        <w:t>Argentina</w:t>
      </w:r>
      <w:r w:rsidR="00D61AC1" w:rsidRPr="00F05843">
        <w:rPr>
          <w:rFonts w:ascii="Arial" w:hAnsi="Arial" w:cs="Arial"/>
          <w:sz w:val="24"/>
          <w:szCs w:val="24"/>
          <w:lang w:val="es-ES"/>
        </w:rPr>
        <w:t xml:space="preserve"> </w:t>
      </w:r>
      <w:r w:rsidR="00057013" w:rsidRPr="00F05843">
        <w:rPr>
          <w:rFonts w:ascii="Arial" w:hAnsi="Arial" w:cs="Arial"/>
          <w:sz w:val="24"/>
          <w:szCs w:val="24"/>
          <w:lang w:val="es-ES"/>
        </w:rPr>
        <w:t>para</w:t>
      </w:r>
      <w:r w:rsidR="00FB6DB1" w:rsidRPr="00F05843">
        <w:rPr>
          <w:rFonts w:ascii="Arial" w:hAnsi="Arial" w:cs="Arial"/>
          <w:sz w:val="24"/>
          <w:szCs w:val="24"/>
        </w:rPr>
        <w:t xml:space="preserve"> impulsar </w:t>
      </w:r>
      <w:r w:rsidR="00F05843">
        <w:rPr>
          <w:rFonts w:ascii="Arial" w:hAnsi="Arial" w:cs="Arial"/>
          <w:sz w:val="24"/>
          <w:szCs w:val="24"/>
        </w:rPr>
        <w:t>l</w:t>
      </w:r>
      <w:r w:rsidR="00F05843" w:rsidRPr="00F05843">
        <w:rPr>
          <w:rFonts w:ascii="Arial" w:hAnsi="Arial" w:cs="Arial"/>
          <w:sz w:val="24"/>
          <w:szCs w:val="24"/>
        </w:rPr>
        <w:t>a universalización como prioridad</w:t>
      </w:r>
      <w:r w:rsidR="00FB6DB1" w:rsidRPr="00F05843">
        <w:rPr>
          <w:rFonts w:ascii="Arial" w:hAnsi="Arial" w:cs="Arial"/>
          <w:sz w:val="24"/>
          <w:szCs w:val="24"/>
        </w:rPr>
        <w:t xml:space="preserve"> temátic</w:t>
      </w:r>
      <w:r w:rsidR="00BE4BC2" w:rsidRPr="00F05843">
        <w:rPr>
          <w:rFonts w:ascii="Arial" w:hAnsi="Arial" w:cs="Arial"/>
          <w:sz w:val="24"/>
          <w:szCs w:val="24"/>
        </w:rPr>
        <w:t>a</w:t>
      </w:r>
      <w:r w:rsidR="0045777A">
        <w:rPr>
          <w:rFonts w:ascii="Arial" w:hAnsi="Arial" w:cs="Arial"/>
          <w:sz w:val="24"/>
          <w:szCs w:val="24"/>
          <w:lang w:val="es-ES"/>
        </w:rPr>
        <w:t>.</w:t>
      </w:r>
      <w:r w:rsidR="00D61AC1">
        <w:rPr>
          <w:rFonts w:ascii="Arial" w:hAnsi="Arial" w:cs="Arial"/>
          <w:sz w:val="24"/>
          <w:szCs w:val="24"/>
          <w:lang w:val="es-ES"/>
        </w:rPr>
        <w:t xml:space="preserve"> </w:t>
      </w:r>
      <w:r w:rsidR="009770AF">
        <w:rPr>
          <w:rFonts w:ascii="Arial" w:hAnsi="Arial" w:cs="Arial"/>
          <w:sz w:val="24"/>
          <w:szCs w:val="24"/>
          <w:lang w:val="es-ES"/>
        </w:rPr>
        <w:t>R</w:t>
      </w:r>
      <w:r w:rsidR="0045777A">
        <w:rPr>
          <w:rFonts w:ascii="Arial" w:hAnsi="Arial" w:cs="Arial"/>
          <w:sz w:val="24"/>
          <w:szCs w:val="24"/>
          <w:lang w:val="es-ES"/>
        </w:rPr>
        <w:t xml:space="preserve">econocemos </w:t>
      </w:r>
      <w:r w:rsidR="009770AF">
        <w:rPr>
          <w:rFonts w:ascii="Arial" w:hAnsi="Arial" w:cs="Arial"/>
          <w:sz w:val="24"/>
          <w:szCs w:val="24"/>
          <w:lang w:val="es-ES"/>
        </w:rPr>
        <w:t xml:space="preserve">también </w:t>
      </w:r>
      <w:r w:rsidR="00D61AC1">
        <w:rPr>
          <w:rFonts w:ascii="Arial" w:hAnsi="Arial" w:cs="Arial"/>
          <w:sz w:val="24"/>
          <w:szCs w:val="24"/>
          <w:lang w:val="es-ES"/>
        </w:rPr>
        <w:t>la</w:t>
      </w:r>
      <w:r w:rsidR="0045777A">
        <w:rPr>
          <w:rFonts w:ascii="Arial" w:hAnsi="Arial" w:cs="Arial"/>
          <w:sz w:val="24"/>
          <w:szCs w:val="24"/>
          <w:lang w:val="es-ES"/>
        </w:rPr>
        <w:t xml:space="preserve"> </w:t>
      </w:r>
      <w:r w:rsidR="00D61AC1" w:rsidRPr="00F05843">
        <w:rPr>
          <w:rFonts w:ascii="Arial" w:hAnsi="Arial" w:cs="Arial"/>
          <w:sz w:val="24"/>
          <w:szCs w:val="24"/>
          <w:lang w:val="es-ES"/>
        </w:rPr>
        <w:t>dedicación</w:t>
      </w:r>
      <w:r w:rsidR="0045777A" w:rsidRPr="00006CC8">
        <w:rPr>
          <w:rFonts w:ascii="Arial" w:hAnsi="Arial" w:cs="Arial"/>
          <w:sz w:val="24"/>
          <w:szCs w:val="24"/>
        </w:rPr>
        <w:t xml:space="preserve"> </w:t>
      </w:r>
      <w:r w:rsidR="00D61AC1" w:rsidRPr="00596751">
        <w:rPr>
          <w:rFonts w:ascii="Arial" w:hAnsi="Arial" w:cs="Arial"/>
          <w:sz w:val="24"/>
          <w:szCs w:val="24"/>
        </w:rPr>
        <w:t>d</w:t>
      </w:r>
      <w:r w:rsidR="0045777A" w:rsidRPr="00596751">
        <w:rPr>
          <w:rFonts w:ascii="Arial" w:hAnsi="Arial" w:cs="Arial"/>
          <w:sz w:val="24"/>
          <w:szCs w:val="24"/>
        </w:rPr>
        <w:t>el</w:t>
      </w:r>
      <w:r w:rsidR="00D61AC1" w:rsidRPr="00596751">
        <w:rPr>
          <w:rFonts w:ascii="Arial" w:hAnsi="Arial" w:cs="Arial"/>
          <w:sz w:val="24"/>
          <w:szCs w:val="24"/>
        </w:rPr>
        <w:t xml:space="preserve"> Embajador </w:t>
      </w:r>
      <w:proofErr w:type="spellStart"/>
      <w:r w:rsidR="00D61AC1" w:rsidRPr="00596751">
        <w:rPr>
          <w:rFonts w:ascii="Arial" w:hAnsi="Arial" w:cs="Arial"/>
          <w:sz w:val="24"/>
          <w:szCs w:val="24"/>
        </w:rPr>
        <w:t>Razvan</w:t>
      </w:r>
      <w:proofErr w:type="spellEnd"/>
      <w:r w:rsidR="00D61AC1" w:rsidRPr="005967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AC1" w:rsidRPr="00596751">
        <w:rPr>
          <w:rFonts w:ascii="Arial" w:hAnsi="Arial" w:cs="Arial"/>
          <w:sz w:val="24"/>
          <w:szCs w:val="24"/>
        </w:rPr>
        <w:t>Rusu</w:t>
      </w:r>
      <w:proofErr w:type="spellEnd"/>
      <w:r w:rsidR="00D61AC1">
        <w:rPr>
          <w:rFonts w:ascii="Arial" w:hAnsi="Arial" w:cs="Arial"/>
          <w:sz w:val="24"/>
          <w:szCs w:val="24"/>
        </w:rPr>
        <w:t xml:space="preserve"> de </w:t>
      </w:r>
      <w:r w:rsidR="00D61AC1" w:rsidRPr="00D61AC1">
        <w:rPr>
          <w:rFonts w:ascii="Arial" w:hAnsi="Arial" w:cs="Arial"/>
          <w:sz w:val="24"/>
          <w:szCs w:val="24"/>
        </w:rPr>
        <w:t>Rumania</w:t>
      </w:r>
      <w:r w:rsidR="00D61AC1">
        <w:rPr>
          <w:rFonts w:ascii="Arial" w:hAnsi="Arial" w:cs="Arial"/>
          <w:sz w:val="24"/>
          <w:szCs w:val="24"/>
        </w:rPr>
        <w:t>,</w:t>
      </w:r>
      <w:r w:rsidR="0045777A">
        <w:rPr>
          <w:rFonts w:ascii="Arial" w:hAnsi="Arial" w:cs="Arial"/>
          <w:sz w:val="24"/>
          <w:szCs w:val="24"/>
        </w:rPr>
        <w:t xml:space="preserve"> </w:t>
      </w:r>
      <w:r w:rsidR="00F05843" w:rsidRPr="0045777A">
        <w:rPr>
          <w:rFonts w:ascii="Arial" w:hAnsi="Arial" w:cs="Arial"/>
          <w:sz w:val="24"/>
          <w:szCs w:val="24"/>
        </w:rPr>
        <w:t xml:space="preserve">Copresidente del Grupo de Trabajo sobre Universalización del Tratado (WGTU), </w:t>
      </w:r>
      <w:r w:rsidR="0045777A">
        <w:rPr>
          <w:rFonts w:ascii="Arial" w:hAnsi="Arial" w:cs="Arial"/>
          <w:sz w:val="24"/>
          <w:szCs w:val="24"/>
          <w:lang w:val="es-ES"/>
        </w:rPr>
        <w:t>la Secretaría del ATT,</w:t>
      </w:r>
      <w:r w:rsidR="0045777A" w:rsidRPr="00006CC8">
        <w:rPr>
          <w:rFonts w:ascii="Arial" w:hAnsi="Arial" w:cs="Arial"/>
          <w:sz w:val="24"/>
          <w:szCs w:val="24"/>
        </w:rPr>
        <w:t xml:space="preserve"> el CICR</w:t>
      </w:r>
      <w:r w:rsidR="0045777A">
        <w:rPr>
          <w:rFonts w:ascii="Arial" w:hAnsi="Arial" w:cs="Arial"/>
          <w:sz w:val="24"/>
          <w:szCs w:val="24"/>
        </w:rPr>
        <w:t xml:space="preserve"> y la sociedad civil.</w:t>
      </w:r>
      <w:r w:rsidR="00D61AC1" w:rsidRPr="00D61AC1">
        <w:rPr>
          <w:rFonts w:ascii="Arial" w:hAnsi="Arial" w:cs="Arial"/>
          <w:sz w:val="24"/>
          <w:szCs w:val="24"/>
        </w:rPr>
        <w:t xml:space="preserve"> </w:t>
      </w:r>
    </w:p>
    <w:p w14:paraId="3C7EE584" w14:textId="77777777" w:rsidR="007E5062" w:rsidRDefault="007E5062" w:rsidP="00F058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FDE5AE" w14:textId="78BF9A15" w:rsidR="007E5062" w:rsidRDefault="007E5062" w:rsidP="00F0584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 xml:space="preserve">La ratificación </w:t>
      </w:r>
      <w:r w:rsidR="001D7EAA">
        <w:rPr>
          <w:rFonts w:ascii="Arial" w:hAnsi="Arial" w:cs="Arial"/>
          <w:sz w:val="24"/>
          <w:szCs w:val="24"/>
          <w:lang w:val="es-ES"/>
        </w:rPr>
        <w:t>de</w:t>
      </w:r>
      <w:r w:rsidR="001D7EAA" w:rsidRPr="00580A71">
        <w:rPr>
          <w:rFonts w:ascii="Arial" w:hAnsi="Arial" w:cs="Arial"/>
          <w:sz w:val="24"/>
          <w:szCs w:val="24"/>
          <w:lang w:val="es-ES"/>
        </w:rPr>
        <w:t xml:space="preserve"> Colombia</w:t>
      </w:r>
      <w:r w:rsidRPr="00580A71">
        <w:rPr>
          <w:rFonts w:ascii="Arial" w:hAnsi="Arial" w:cs="Arial"/>
          <w:sz w:val="24"/>
          <w:szCs w:val="24"/>
          <w:lang w:val="es-ES"/>
        </w:rPr>
        <w:t xml:space="preserve"> </w:t>
      </w:r>
      <w:r w:rsidR="00936D1E">
        <w:rPr>
          <w:rFonts w:ascii="Arial" w:hAnsi="Arial" w:cs="Arial"/>
          <w:sz w:val="24"/>
          <w:szCs w:val="24"/>
          <w:lang w:val="es-ES"/>
        </w:rPr>
        <w:t>demuestra</w:t>
      </w:r>
      <w:r w:rsidRPr="00580A71">
        <w:rPr>
          <w:rFonts w:ascii="Arial" w:hAnsi="Arial" w:cs="Arial"/>
          <w:sz w:val="24"/>
          <w:szCs w:val="24"/>
          <w:lang w:val="es-ES"/>
        </w:rPr>
        <w:t xml:space="preserve"> el compromiso de </w:t>
      </w:r>
      <w:r w:rsidR="00936D1E">
        <w:rPr>
          <w:rFonts w:ascii="Arial" w:hAnsi="Arial" w:cs="Arial"/>
          <w:sz w:val="24"/>
          <w:szCs w:val="24"/>
          <w:lang w:val="es-ES"/>
        </w:rPr>
        <w:t>nuestra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936D1E">
        <w:rPr>
          <w:rFonts w:ascii="Arial" w:hAnsi="Arial" w:cs="Arial"/>
          <w:sz w:val="24"/>
          <w:szCs w:val="24"/>
          <w:lang w:val="es-ES"/>
        </w:rPr>
        <w:t>región</w:t>
      </w:r>
      <w:r w:rsidRPr="00580A71">
        <w:rPr>
          <w:rFonts w:ascii="Arial" w:hAnsi="Arial" w:cs="Arial"/>
          <w:sz w:val="24"/>
          <w:szCs w:val="24"/>
          <w:lang w:val="es-ES"/>
        </w:rPr>
        <w:t xml:space="preserve"> con </w:t>
      </w:r>
      <w:r w:rsidR="00D61AC1">
        <w:rPr>
          <w:rFonts w:ascii="Arial" w:hAnsi="Arial" w:cs="Arial"/>
          <w:sz w:val="24"/>
          <w:szCs w:val="24"/>
        </w:rPr>
        <w:t>el</w:t>
      </w:r>
      <w:r w:rsidRPr="007E5062">
        <w:rPr>
          <w:rFonts w:ascii="Arial" w:hAnsi="Arial" w:cs="Arial"/>
          <w:sz w:val="24"/>
          <w:szCs w:val="24"/>
        </w:rPr>
        <w:t xml:space="preserve"> objetivo </w:t>
      </w:r>
      <w:r w:rsidR="00D61AC1">
        <w:rPr>
          <w:rFonts w:ascii="Arial" w:hAnsi="Arial" w:cs="Arial"/>
          <w:sz w:val="24"/>
          <w:szCs w:val="24"/>
        </w:rPr>
        <w:t xml:space="preserve">del </w:t>
      </w:r>
      <w:r w:rsidR="00D61AC1">
        <w:rPr>
          <w:rFonts w:ascii="Arial" w:hAnsi="Arial" w:cs="Arial"/>
          <w:sz w:val="24"/>
          <w:szCs w:val="24"/>
          <w:lang w:val="es-ES"/>
        </w:rPr>
        <w:t>ATT</w:t>
      </w:r>
      <w:r w:rsidR="00D61AC1" w:rsidRPr="007E5062">
        <w:rPr>
          <w:rFonts w:ascii="Arial" w:hAnsi="Arial" w:cs="Arial"/>
          <w:sz w:val="24"/>
          <w:szCs w:val="24"/>
        </w:rPr>
        <w:t xml:space="preserve"> </w:t>
      </w:r>
      <w:r w:rsidRPr="007E5062">
        <w:rPr>
          <w:rFonts w:ascii="Arial" w:hAnsi="Arial" w:cs="Arial"/>
          <w:sz w:val="24"/>
          <w:szCs w:val="24"/>
        </w:rPr>
        <w:t>de reducir el sufrimiento humano causado por la violencia armada</w:t>
      </w:r>
      <w:r w:rsidR="007618A3">
        <w:rPr>
          <w:rFonts w:ascii="Arial" w:hAnsi="Arial" w:cs="Arial"/>
          <w:sz w:val="24"/>
          <w:szCs w:val="24"/>
        </w:rPr>
        <w:t xml:space="preserve">, </w:t>
      </w:r>
      <w:r w:rsidR="000047AA">
        <w:rPr>
          <w:rFonts w:ascii="Arial" w:hAnsi="Arial" w:cs="Arial"/>
          <w:sz w:val="24"/>
          <w:szCs w:val="24"/>
        </w:rPr>
        <w:t>ya</w:t>
      </w:r>
      <w:r w:rsidR="007618A3" w:rsidRPr="000047AA">
        <w:rPr>
          <w:rFonts w:ascii="Arial" w:hAnsi="Arial" w:cs="Arial"/>
          <w:sz w:val="24"/>
          <w:szCs w:val="24"/>
        </w:rPr>
        <w:t xml:space="preserve"> </w:t>
      </w:r>
      <w:r w:rsidR="000047AA">
        <w:rPr>
          <w:rFonts w:ascii="Arial" w:hAnsi="Arial" w:cs="Arial"/>
          <w:sz w:val="24"/>
          <w:szCs w:val="24"/>
        </w:rPr>
        <w:t xml:space="preserve">que </w:t>
      </w:r>
      <w:r w:rsidR="003507C1">
        <w:rPr>
          <w:rFonts w:ascii="Arial" w:hAnsi="Arial" w:cs="Arial"/>
          <w:sz w:val="24"/>
          <w:szCs w:val="24"/>
        </w:rPr>
        <w:t>somos</w:t>
      </w:r>
      <w:r w:rsidR="000047AA">
        <w:rPr>
          <w:rFonts w:ascii="Arial" w:hAnsi="Arial" w:cs="Arial"/>
          <w:sz w:val="24"/>
          <w:szCs w:val="24"/>
        </w:rPr>
        <w:t xml:space="preserve"> </w:t>
      </w:r>
      <w:r w:rsidR="003507C1">
        <w:rPr>
          <w:rFonts w:ascii="Arial" w:hAnsi="Arial" w:cs="Arial"/>
          <w:sz w:val="24"/>
          <w:szCs w:val="24"/>
        </w:rPr>
        <w:t>testigos</w:t>
      </w:r>
      <w:r w:rsidR="000047AA">
        <w:rPr>
          <w:rFonts w:ascii="Arial" w:hAnsi="Arial" w:cs="Arial"/>
          <w:sz w:val="24"/>
          <w:szCs w:val="24"/>
        </w:rPr>
        <w:t xml:space="preserve"> </w:t>
      </w:r>
      <w:r w:rsidR="003507C1">
        <w:rPr>
          <w:rFonts w:ascii="Arial" w:hAnsi="Arial" w:cs="Arial"/>
          <w:sz w:val="24"/>
          <w:szCs w:val="24"/>
        </w:rPr>
        <w:t>d</w:t>
      </w:r>
      <w:r w:rsidR="00596751" w:rsidRPr="000047AA">
        <w:rPr>
          <w:rFonts w:ascii="Arial" w:hAnsi="Arial" w:cs="Arial"/>
          <w:sz w:val="24"/>
          <w:szCs w:val="24"/>
        </w:rPr>
        <w:t>el</w:t>
      </w:r>
      <w:r w:rsidR="007618A3" w:rsidRPr="000047AA">
        <w:rPr>
          <w:rFonts w:ascii="Arial" w:hAnsi="Arial" w:cs="Arial"/>
          <w:sz w:val="24"/>
          <w:szCs w:val="24"/>
        </w:rPr>
        <w:t xml:space="preserve"> </w:t>
      </w:r>
      <w:r w:rsidR="00596751" w:rsidRPr="000047AA">
        <w:rPr>
          <w:rFonts w:ascii="Arial" w:hAnsi="Arial" w:cs="Arial"/>
          <w:sz w:val="24"/>
          <w:szCs w:val="24"/>
        </w:rPr>
        <w:t>impacto</w:t>
      </w:r>
      <w:r w:rsidR="00596751">
        <w:rPr>
          <w:rFonts w:ascii="Arial" w:hAnsi="Arial" w:cs="Arial"/>
          <w:sz w:val="24"/>
          <w:szCs w:val="24"/>
        </w:rPr>
        <w:t xml:space="preserve"> de</w:t>
      </w:r>
      <w:r w:rsidR="007618A3">
        <w:rPr>
          <w:rFonts w:ascii="Arial" w:hAnsi="Arial" w:cs="Arial"/>
          <w:sz w:val="24"/>
          <w:szCs w:val="24"/>
        </w:rPr>
        <w:t xml:space="preserve"> la delincuencia </w:t>
      </w:r>
      <w:r w:rsidR="00596751">
        <w:rPr>
          <w:rFonts w:ascii="Arial" w:hAnsi="Arial" w:cs="Arial"/>
          <w:sz w:val="24"/>
          <w:szCs w:val="24"/>
        </w:rPr>
        <w:t xml:space="preserve">organizada </w:t>
      </w:r>
      <w:r w:rsidR="003507C1">
        <w:rPr>
          <w:rFonts w:ascii="Arial" w:hAnsi="Arial" w:cs="Arial"/>
          <w:sz w:val="24"/>
          <w:szCs w:val="24"/>
        </w:rPr>
        <w:t>propiciada</w:t>
      </w:r>
      <w:r w:rsidR="00596751">
        <w:rPr>
          <w:rFonts w:ascii="Arial" w:hAnsi="Arial" w:cs="Arial"/>
          <w:sz w:val="24"/>
          <w:szCs w:val="24"/>
        </w:rPr>
        <w:t xml:space="preserve"> </w:t>
      </w:r>
      <w:r w:rsidR="003507C1">
        <w:rPr>
          <w:rFonts w:ascii="Arial" w:hAnsi="Arial" w:cs="Arial"/>
          <w:sz w:val="24"/>
          <w:szCs w:val="24"/>
        </w:rPr>
        <w:t>por el tráfico ilícito y desvío de armas</w:t>
      </w:r>
      <w:r>
        <w:rPr>
          <w:rFonts w:ascii="Arial" w:hAnsi="Arial" w:cs="Arial"/>
          <w:sz w:val="24"/>
          <w:szCs w:val="24"/>
        </w:rPr>
        <w:t>.</w:t>
      </w:r>
    </w:p>
    <w:p w14:paraId="298155C7" w14:textId="77777777" w:rsidR="0045777A" w:rsidRDefault="0045777A" w:rsidP="00F058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A67F6C" w14:textId="1C122F0D" w:rsidR="009412F0" w:rsidRDefault="00F05843" w:rsidP="009412F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9412F0">
        <w:rPr>
          <w:rFonts w:ascii="Arial" w:hAnsi="Arial" w:cs="Arial"/>
          <w:sz w:val="24"/>
          <w:szCs w:val="24"/>
        </w:rPr>
        <w:t>a universalización debe ser una tarea prioritaria de todos</w:t>
      </w:r>
      <w:r w:rsidR="006F7A55">
        <w:rPr>
          <w:rFonts w:ascii="Arial" w:hAnsi="Arial" w:cs="Arial"/>
          <w:sz w:val="24"/>
          <w:szCs w:val="24"/>
        </w:rPr>
        <w:t xml:space="preserve"> </w:t>
      </w:r>
      <w:r w:rsidR="0050610C">
        <w:rPr>
          <w:rFonts w:ascii="Arial" w:hAnsi="Arial" w:cs="Arial"/>
          <w:sz w:val="24"/>
          <w:szCs w:val="24"/>
        </w:rPr>
        <w:t>y</w:t>
      </w:r>
      <w:r w:rsidR="006F7A55">
        <w:rPr>
          <w:rFonts w:ascii="Arial" w:hAnsi="Arial" w:cs="Arial"/>
          <w:sz w:val="24"/>
          <w:szCs w:val="24"/>
        </w:rPr>
        <w:t xml:space="preserve"> requiere</w:t>
      </w:r>
      <w:r w:rsidRPr="009412F0">
        <w:rPr>
          <w:rFonts w:ascii="Arial" w:hAnsi="Arial" w:cs="Arial"/>
          <w:sz w:val="24"/>
          <w:szCs w:val="24"/>
          <w:lang w:val="es-ES"/>
        </w:rPr>
        <w:t xml:space="preserve"> un nuevo impulso con urgencia</w:t>
      </w:r>
      <w:r w:rsidRPr="00691373">
        <w:rPr>
          <w:rFonts w:ascii="Arial" w:hAnsi="Arial" w:cs="Arial"/>
          <w:sz w:val="24"/>
          <w:szCs w:val="24"/>
          <w:lang w:val="es-ES"/>
        </w:rPr>
        <w:t>.</w:t>
      </w:r>
      <w:r w:rsidR="000A7B35">
        <w:rPr>
          <w:rFonts w:ascii="Arial" w:hAnsi="Arial" w:cs="Arial"/>
          <w:sz w:val="24"/>
          <w:szCs w:val="24"/>
          <w:lang w:val="es-ES"/>
        </w:rPr>
        <w:t xml:space="preserve"> </w:t>
      </w:r>
      <w:r w:rsidR="009412F0">
        <w:rPr>
          <w:rFonts w:ascii="Arial" w:hAnsi="Arial" w:cs="Arial"/>
          <w:sz w:val="24"/>
          <w:szCs w:val="24"/>
        </w:rPr>
        <w:t>P</w:t>
      </w:r>
      <w:r w:rsidR="0050610C">
        <w:rPr>
          <w:rFonts w:ascii="Arial" w:hAnsi="Arial" w:cs="Arial"/>
          <w:sz w:val="24"/>
          <w:szCs w:val="24"/>
        </w:rPr>
        <w:t>or</w:t>
      </w:r>
      <w:r w:rsidR="009412F0" w:rsidRPr="00FF1036">
        <w:rPr>
          <w:rFonts w:ascii="Arial" w:hAnsi="Arial" w:cs="Arial"/>
          <w:sz w:val="24"/>
          <w:szCs w:val="24"/>
        </w:rPr>
        <w:t xml:space="preserve"> </w:t>
      </w:r>
      <w:r w:rsidR="0050610C">
        <w:rPr>
          <w:rFonts w:ascii="Arial" w:hAnsi="Arial" w:cs="Arial"/>
          <w:sz w:val="24"/>
          <w:szCs w:val="24"/>
        </w:rPr>
        <w:t>ello</w:t>
      </w:r>
      <w:r w:rsidR="009412F0" w:rsidRPr="00FF1036">
        <w:rPr>
          <w:rFonts w:ascii="Arial" w:hAnsi="Arial" w:cs="Arial"/>
          <w:sz w:val="24"/>
          <w:szCs w:val="24"/>
        </w:rPr>
        <w:t xml:space="preserve">, </w:t>
      </w:r>
      <w:r w:rsidR="009412F0" w:rsidRPr="009412F0">
        <w:rPr>
          <w:rFonts w:ascii="Arial" w:hAnsi="Arial" w:cs="Arial"/>
          <w:sz w:val="24"/>
          <w:szCs w:val="24"/>
        </w:rPr>
        <w:t xml:space="preserve">es crucial que la comunidad internacional perciba </w:t>
      </w:r>
      <w:r w:rsidR="00896799">
        <w:rPr>
          <w:rFonts w:ascii="Arial" w:hAnsi="Arial" w:cs="Arial"/>
          <w:sz w:val="24"/>
          <w:szCs w:val="24"/>
        </w:rPr>
        <w:t>que e</w:t>
      </w:r>
      <w:r w:rsidR="009412F0" w:rsidRPr="009412F0">
        <w:rPr>
          <w:rFonts w:ascii="Arial" w:hAnsi="Arial" w:cs="Arial"/>
          <w:sz w:val="24"/>
          <w:szCs w:val="24"/>
        </w:rPr>
        <w:t xml:space="preserve">l ATT </w:t>
      </w:r>
      <w:r w:rsidR="00896799">
        <w:rPr>
          <w:rFonts w:ascii="Arial" w:hAnsi="Arial" w:cs="Arial"/>
          <w:sz w:val="24"/>
          <w:szCs w:val="24"/>
        </w:rPr>
        <w:t>es</w:t>
      </w:r>
      <w:r w:rsidR="009412F0" w:rsidRPr="009412F0">
        <w:rPr>
          <w:rFonts w:ascii="Arial" w:hAnsi="Arial" w:cs="Arial"/>
          <w:sz w:val="24"/>
          <w:szCs w:val="24"/>
        </w:rPr>
        <w:t xml:space="preserve"> completamente funcional</w:t>
      </w:r>
      <w:r w:rsidR="00896799">
        <w:rPr>
          <w:rFonts w:ascii="Arial" w:hAnsi="Arial" w:cs="Arial"/>
          <w:sz w:val="24"/>
          <w:szCs w:val="24"/>
        </w:rPr>
        <w:t>,</w:t>
      </w:r>
      <w:r w:rsidR="009412F0" w:rsidRPr="009412F0">
        <w:rPr>
          <w:rFonts w:ascii="Arial" w:hAnsi="Arial" w:cs="Arial"/>
          <w:sz w:val="24"/>
          <w:szCs w:val="24"/>
        </w:rPr>
        <w:t xml:space="preserve"> con resultados </w:t>
      </w:r>
      <w:r w:rsidR="009412F0">
        <w:rPr>
          <w:rFonts w:ascii="Arial" w:hAnsi="Arial" w:cs="Arial"/>
          <w:sz w:val="24"/>
          <w:szCs w:val="24"/>
        </w:rPr>
        <w:t>tangibles</w:t>
      </w:r>
      <w:r w:rsidR="008C73F8">
        <w:rPr>
          <w:rFonts w:ascii="Arial" w:hAnsi="Arial" w:cs="Arial"/>
          <w:sz w:val="24"/>
          <w:szCs w:val="24"/>
        </w:rPr>
        <w:t xml:space="preserve">, </w:t>
      </w:r>
      <w:r w:rsidR="0050610C">
        <w:rPr>
          <w:rFonts w:ascii="Arial" w:hAnsi="Arial" w:cs="Arial"/>
          <w:sz w:val="24"/>
          <w:szCs w:val="24"/>
        </w:rPr>
        <w:t>y</w:t>
      </w:r>
      <w:r w:rsidR="008C73F8">
        <w:rPr>
          <w:rFonts w:ascii="Arial" w:hAnsi="Arial" w:cs="Arial"/>
          <w:sz w:val="24"/>
          <w:szCs w:val="24"/>
        </w:rPr>
        <w:t xml:space="preserve"> </w:t>
      </w:r>
      <w:r w:rsidR="00F5567A">
        <w:rPr>
          <w:rFonts w:ascii="Arial" w:hAnsi="Arial" w:cs="Arial"/>
          <w:sz w:val="24"/>
          <w:szCs w:val="24"/>
        </w:rPr>
        <w:t>afrontar</w:t>
      </w:r>
      <w:r w:rsidR="00752FBF" w:rsidRPr="008C73F8">
        <w:rPr>
          <w:rFonts w:ascii="Arial" w:hAnsi="Arial" w:cs="Arial"/>
          <w:sz w:val="24"/>
          <w:szCs w:val="24"/>
          <w:lang w:val="es-ES"/>
        </w:rPr>
        <w:t xml:space="preserve"> los mitos</w:t>
      </w:r>
      <w:r w:rsidR="008C73F8" w:rsidRPr="008C73F8">
        <w:rPr>
          <w:rFonts w:ascii="Arial" w:hAnsi="Arial" w:cs="Arial"/>
          <w:sz w:val="24"/>
          <w:szCs w:val="24"/>
          <w:lang w:val="es-ES"/>
        </w:rPr>
        <w:t>,</w:t>
      </w:r>
      <w:r w:rsidR="00752FBF" w:rsidRPr="008C73F8">
        <w:rPr>
          <w:rFonts w:ascii="Arial" w:hAnsi="Arial" w:cs="Arial"/>
          <w:sz w:val="24"/>
          <w:szCs w:val="24"/>
          <w:lang w:val="es-ES"/>
        </w:rPr>
        <w:t xml:space="preserve"> conceptos erróneos </w:t>
      </w:r>
      <w:r w:rsidR="008C73F8" w:rsidRPr="008C73F8">
        <w:rPr>
          <w:rFonts w:ascii="Arial" w:hAnsi="Arial" w:cs="Arial"/>
          <w:sz w:val="24"/>
          <w:szCs w:val="24"/>
          <w:lang w:val="es-ES"/>
        </w:rPr>
        <w:t xml:space="preserve">y desinformación </w:t>
      </w:r>
      <w:r w:rsidR="00DA7ACE">
        <w:rPr>
          <w:rFonts w:ascii="Arial" w:hAnsi="Arial" w:cs="Arial"/>
          <w:sz w:val="24"/>
          <w:szCs w:val="24"/>
          <w:lang w:val="es-ES"/>
        </w:rPr>
        <w:t>que</w:t>
      </w:r>
      <w:r w:rsidR="008C73F8" w:rsidRPr="00B148A4">
        <w:rPr>
          <w:rFonts w:ascii="Arial" w:hAnsi="Arial" w:cs="Arial"/>
          <w:sz w:val="24"/>
          <w:szCs w:val="24"/>
          <w:lang w:val="es-ES"/>
        </w:rPr>
        <w:t xml:space="preserve"> </w:t>
      </w:r>
      <w:r w:rsidR="00DA7ACE">
        <w:rPr>
          <w:rFonts w:ascii="Arial" w:hAnsi="Arial" w:cs="Arial"/>
          <w:sz w:val="24"/>
          <w:szCs w:val="24"/>
          <w:lang w:val="es-ES"/>
        </w:rPr>
        <w:t>persisten</w:t>
      </w:r>
      <w:r w:rsidR="00F5567A">
        <w:rPr>
          <w:rFonts w:ascii="Arial" w:hAnsi="Arial" w:cs="Arial"/>
          <w:sz w:val="24"/>
          <w:szCs w:val="24"/>
          <w:lang w:val="es-ES"/>
        </w:rPr>
        <w:t xml:space="preserve"> </w:t>
      </w:r>
      <w:r w:rsidR="0051767A">
        <w:rPr>
          <w:rFonts w:ascii="Arial" w:hAnsi="Arial" w:cs="Arial"/>
          <w:sz w:val="24"/>
          <w:szCs w:val="24"/>
          <w:lang w:val="es-ES"/>
        </w:rPr>
        <w:t>a</w:t>
      </w:r>
      <w:r w:rsidR="00F5567A">
        <w:rPr>
          <w:rFonts w:ascii="Arial" w:hAnsi="Arial" w:cs="Arial"/>
          <w:sz w:val="24"/>
          <w:szCs w:val="24"/>
          <w:lang w:val="es-ES"/>
        </w:rPr>
        <w:t xml:space="preserve">l </w:t>
      </w:r>
      <w:r w:rsidR="0051767A">
        <w:rPr>
          <w:rFonts w:ascii="Arial" w:hAnsi="Arial" w:cs="Arial"/>
          <w:sz w:val="24"/>
          <w:szCs w:val="24"/>
          <w:lang w:val="es-ES"/>
        </w:rPr>
        <w:t>respecto</w:t>
      </w:r>
      <w:r w:rsidR="008C73F8">
        <w:rPr>
          <w:rFonts w:ascii="Arial" w:hAnsi="Arial" w:cs="Arial"/>
          <w:sz w:val="24"/>
          <w:szCs w:val="24"/>
          <w:lang w:val="es-ES"/>
        </w:rPr>
        <w:t>.</w:t>
      </w:r>
    </w:p>
    <w:p w14:paraId="2D1C1B3F" w14:textId="77777777" w:rsidR="009412F0" w:rsidRDefault="009412F0" w:rsidP="009412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63A718" w14:textId="73E819F3" w:rsidR="009412F0" w:rsidRDefault="000A7B35" w:rsidP="009412F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</w:t>
      </w:r>
      <w:r w:rsidR="009412F0">
        <w:rPr>
          <w:rFonts w:ascii="Arial" w:hAnsi="Arial" w:cs="Arial"/>
          <w:sz w:val="24"/>
          <w:szCs w:val="24"/>
        </w:rPr>
        <w:t xml:space="preserve">, </w:t>
      </w:r>
      <w:r w:rsidR="00AB6ABA">
        <w:rPr>
          <w:rFonts w:ascii="Arial" w:hAnsi="Arial" w:cs="Arial"/>
          <w:sz w:val="24"/>
          <w:szCs w:val="24"/>
        </w:rPr>
        <w:t xml:space="preserve">se </w:t>
      </w:r>
      <w:r w:rsidR="00AB6ABA" w:rsidRPr="009412F0">
        <w:rPr>
          <w:rFonts w:ascii="Arial" w:eastAsia="Times New Roman" w:hAnsi="Arial" w:cs="Arial"/>
          <w:sz w:val="24"/>
          <w:szCs w:val="24"/>
          <w:lang w:val="es-ES" w:eastAsia="fr-CH"/>
        </w:rPr>
        <w:t xml:space="preserve">debe </w:t>
      </w:r>
      <w:r w:rsidR="00AB6ABA" w:rsidRPr="009412F0">
        <w:rPr>
          <w:rFonts w:ascii="Arial" w:hAnsi="Arial" w:cs="Arial"/>
          <w:sz w:val="24"/>
          <w:szCs w:val="24"/>
          <w:lang w:val="es-ES"/>
        </w:rPr>
        <w:t xml:space="preserve">abordar </w:t>
      </w:r>
      <w:r w:rsidR="00AB6ABA">
        <w:rPr>
          <w:rFonts w:ascii="Arial" w:hAnsi="Arial" w:cs="Arial"/>
          <w:sz w:val="24"/>
          <w:szCs w:val="24"/>
          <w:lang w:val="es-ES"/>
        </w:rPr>
        <w:t xml:space="preserve">el </w:t>
      </w:r>
      <w:r w:rsidR="00AB6ABA" w:rsidRPr="00691373">
        <w:rPr>
          <w:rFonts w:ascii="Arial" w:hAnsi="Arial" w:cs="Arial"/>
          <w:sz w:val="24"/>
          <w:szCs w:val="24"/>
          <w:lang w:val="es-ES"/>
        </w:rPr>
        <w:t>desequilibrio geográfico</w:t>
      </w:r>
      <w:r w:rsidR="00752FBF">
        <w:rPr>
          <w:rFonts w:ascii="Arial" w:hAnsi="Arial" w:cs="Arial"/>
          <w:sz w:val="24"/>
          <w:szCs w:val="24"/>
          <w:lang w:val="es-ES"/>
        </w:rPr>
        <w:t>,</w:t>
      </w:r>
      <w:r w:rsidR="00752FBF" w:rsidRPr="00752FBF">
        <w:rPr>
          <w:rFonts w:ascii="Arial" w:hAnsi="Arial" w:cs="Arial"/>
          <w:sz w:val="24"/>
          <w:szCs w:val="24"/>
          <w:lang w:val="es-ES"/>
        </w:rPr>
        <w:t xml:space="preserve"> especialmente en </w:t>
      </w:r>
      <w:r w:rsidR="00752FBF" w:rsidRPr="00F52DA4">
        <w:rPr>
          <w:rFonts w:ascii="Arial" w:hAnsi="Arial" w:cs="Arial"/>
          <w:sz w:val="24"/>
          <w:szCs w:val="24"/>
          <w:lang w:val="es-ES"/>
        </w:rPr>
        <w:t xml:space="preserve">Asia-Pacífico y </w:t>
      </w:r>
      <w:r w:rsidR="008C73F8" w:rsidRPr="00F52DA4">
        <w:rPr>
          <w:rFonts w:ascii="Arial" w:hAnsi="Arial" w:cs="Arial"/>
          <w:sz w:val="24"/>
          <w:szCs w:val="24"/>
          <w:lang w:val="es-ES"/>
        </w:rPr>
        <w:t xml:space="preserve">Medio </w:t>
      </w:r>
      <w:r w:rsidR="00752FBF" w:rsidRPr="00F52DA4">
        <w:rPr>
          <w:rFonts w:ascii="Arial" w:hAnsi="Arial" w:cs="Arial"/>
          <w:sz w:val="24"/>
          <w:szCs w:val="24"/>
          <w:lang w:val="es-ES"/>
        </w:rPr>
        <w:t>Oriente</w:t>
      </w:r>
      <w:r w:rsidR="00752FBF">
        <w:rPr>
          <w:rFonts w:ascii="Arial" w:hAnsi="Arial" w:cs="Arial"/>
          <w:sz w:val="24"/>
          <w:szCs w:val="24"/>
          <w:lang w:val="es-ES"/>
        </w:rPr>
        <w:t>,</w:t>
      </w:r>
      <w:r w:rsidR="00AB6ABA">
        <w:rPr>
          <w:rFonts w:ascii="Arial" w:hAnsi="Arial" w:cs="Arial"/>
          <w:sz w:val="24"/>
          <w:szCs w:val="24"/>
          <w:lang w:val="es-ES"/>
        </w:rPr>
        <w:t xml:space="preserve"> y promover la</w:t>
      </w:r>
      <w:r w:rsidR="00AB6ABA" w:rsidRPr="00691373">
        <w:rPr>
          <w:rFonts w:ascii="Arial" w:hAnsi="Arial" w:cs="Arial"/>
          <w:sz w:val="24"/>
          <w:szCs w:val="24"/>
          <w:lang w:val="es-ES"/>
        </w:rPr>
        <w:t xml:space="preserve"> adhe</w:t>
      </w:r>
      <w:r w:rsidR="00AB6ABA">
        <w:rPr>
          <w:rFonts w:ascii="Arial" w:hAnsi="Arial" w:cs="Arial"/>
          <w:sz w:val="24"/>
          <w:szCs w:val="24"/>
          <w:lang w:val="es-ES"/>
        </w:rPr>
        <w:t>sión de</w:t>
      </w:r>
      <w:r w:rsidR="00AB6ABA" w:rsidRPr="00691373">
        <w:rPr>
          <w:rFonts w:ascii="Arial" w:hAnsi="Arial" w:cs="Arial"/>
          <w:sz w:val="24"/>
          <w:szCs w:val="24"/>
          <w:lang w:val="es-ES"/>
        </w:rPr>
        <w:t xml:space="preserve"> los principales </w:t>
      </w:r>
      <w:r w:rsidR="00AB6ABA" w:rsidRPr="009412F0">
        <w:rPr>
          <w:rFonts w:ascii="Arial" w:hAnsi="Arial" w:cs="Arial"/>
          <w:sz w:val="24"/>
          <w:szCs w:val="24"/>
          <w:lang w:val="es-ES"/>
        </w:rPr>
        <w:lastRenderedPageBreak/>
        <w:t xml:space="preserve">productores, exportadores e importadores de armas convencionales, así como los Estados que no son Parte </w:t>
      </w:r>
      <w:r w:rsidR="00AB6ABA">
        <w:rPr>
          <w:rFonts w:ascii="Arial" w:hAnsi="Arial" w:cs="Arial"/>
          <w:sz w:val="24"/>
          <w:szCs w:val="24"/>
          <w:lang w:val="es-ES"/>
        </w:rPr>
        <w:t>pero</w:t>
      </w:r>
      <w:r w:rsidR="00AB6ABA" w:rsidRPr="009412F0">
        <w:rPr>
          <w:rFonts w:ascii="Arial" w:hAnsi="Arial" w:cs="Arial"/>
          <w:sz w:val="24"/>
          <w:szCs w:val="24"/>
          <w:lang w:val="es-ES"/>
        </w:rPr>
        <w:t xml:space="preserve"> votan a favor de la resolución sobre el ATT en la Asamblea General de las Naciones Unidas</w:t>
      </w:r>
      <w:r w:rsidR="00AB6ABA">
        <w:rPr>
          <w:rFonts w:ascii="Arial" w:hAnsi="Arial" w:cs="Arial"/>
          <w:sz w:val="24"/>
          <w:szCs w:val="24"/>
          <w:lang w:val="es-ES"/>
        </w:rPr>
        <w:t>.</w:t>
      </w:r>
      <w:r w:rsidR="00752FBF" w:rsidRPr="00752FBF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450324C" w14:textId="77777777" w:rsidR="009412F0" w:rsidRPr="009412F0" w:rsidRDefault="009412F0" w:rsidP="00F058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165EEC" w14:textId="74265BFA" w:rsidR="008C58D9" w:rsidRDefault="008C73F8" w:rsidP="0084056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Valoramos</w:t>
      </w:r>
      <w:r w:rsidR="009412F0" w:rsidRPr="008926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positivamente</w:t>
      </w:r>
      <w:r w:rsidR="009412F0" w:rsidRPr="008926BF">
        <w:rPr>
          <w:rFonts w:ascii="Arial" w:hAnsi="Arial" w:cs="Arial"/>
          <w:sz w:val="24"/>
          <w:szCs w:val="24"/>
        </w:rPr>
        <w:t xml:space="preserve"> las áreas identificadas para </w:t>
      </w:r>
      <w:r w:rsidR="008926BF" w:rsidRPr="008C73F8">
        <w:rPr>
          <w:rFonts w:ascii="Arial" w:hAnsi="Arial" w:cs="Arial"/>
          <w:sz w:val="24"/>
          <w:szCs w:val="24"/>
        </w:rPr>
        <w:t>revitalizar</w:t>
      </w:r>
      <w:r w:rsidR="009412F0" w:rsidRPr="008926BF">
        <w:rPr>
          <w:rFonts w:ascii="Arial" w:hAnsi="Arial" w:cs="Arial"/>
          <w:sz w:val="24"/>
          <w:szCs w:val="24"/>
        </w:rPr>
        <w:t xml:space="preserve"> la universalización, destacando</w:t>
      </w:r>
      <w:r w:rsidR="008926BF" w:rsidRPr="008926BF">
        <w:rPr>
          <w:rFonts w:ascii="Arial" w:hAnsi="Arial" w:cs="Arial"/>
          <w:sz w:val="24"/>
          <w:szCs w:val="24"/>
        </w:rPr>
        <w:t xml:space="preserve"> la asociación estratégica con la UIP; las campañas de sensibilización, </w:t>
      </w:r>
      <w:r w:rsidR="008926BF" w:rsidRPr="008926BF">
        <w:rPr>
          <w:rFonts w:ascii="Arial" w:hAnsi="Arial" w:cs="Arial"/>
          <w:sz w:val="24"/>
          <w:szCs w:val="24"/>
          <w:lang w:val="es-ES"/>
        </w:rPr>
        <w:t xml:space="preserve">inclusive </w:t>
      </w:r>
      <w:r w:rsidR="00C373F4">
        <w:rPr>
          <w:rFonts w:ascii="Arial" w:hAnsi="Arial" w:cs="Arial"/>
          <w:sz w:val="24"/>
          <w:szCs w:val="24"/>
          <w:lang w:val="es-ES"/>
        </w:rPr>
        <w:t>en</w:t>
      </w:r>
      <w:r w:rsidR="008926BF" w:rsidRPr="008926BF">
        <w:rPr>
          <w:rFonts w:ascii="Arial" w:hAnsi="Arial" w:cs="Arial"/>
          <w:sz w:val="24"/>
          <w:szCs w:val="24"/>
          <w:lang w:val="es-ES"/>
        </w:rPr>
        <w:t xml:space="preserve"> e</w:t>
      </w:r>
      <w:r w:rsidR="00B34A45" w:rsidRPr="00B148A4">
        <w:rPr>
          <w:rFonts w:ascii="Arial" w:hAnsi="Arial" w:cs="Arial"/>
          <w:sz w:val="24"/>
          <w:szCs w:val="24"/>
          <w:lang w:val="es-ES"/>
        </w:rPr>
        <w:t>l ciberespacio</w:t>
      </w:r>
      <w:r w:rsidR="008926BF" w:rsidRPr="008926BF">
        <w:rPr>
          <w:rFonts w:ascii="Arial" w:hAnsi="Arial" w:cs="Arial"/>
          <w:sz w:val="24"/>
          <w:szCs w:val="24"/>
          <w:lang w:val="es-ES"/>
        </w:rPr>
        <w:t xml:space="preserve">; </w:t>
      </w:r>
      <w:r w:rsidR="009412F0" w:rsidRPr="00006CC8">
        <w:rPr>
          <w:rFonts w:ascii="Arial" w:hAnsi="Arial" w:cs="Arial"/>
          <w:sz w:val="24"/>
          <w:szCs w:val="24"/>
        </w:rPr>
        <w:t>y la visibilidad del ATT en foros internacionales y regionales</w:t>
      </w:r>
      <w:r w:rsidR="00006CC8" w:rsidRPr="00006CC8">
        <w:rPr>
          <w:rFonts w:ascii="Arial" w:hAnsi="Arial" w:cs="Arial"/>
          <w:sz w:val="24"/>
          <w:szCs w:val="24"/>
        </w:rPr>
        <w:t xml:space="preserve">, </w:t>
      </w:r>
      <w:r w:rsidR="00EC0275">
        <w:rPr>
          <w:rFonts w:ascii="Arial" w:hAnsi="Arial" w:cs="Arial"/>
          <w:sz w:val="24"/>
          <w:szCs w:val="24"/>
        </w:rPr>
        <w:t>como</w:t>
      </w:r>
      <w:r w:rsidR="00006CC8" w:rsidRPr="00006CC8">
        <w:rPr>
          <w:rFonts w:ascii="Arial" w:hAnsi="Arial" w:cs="Arial"/>
          <w:sz w:val="24"/>
          <w:szCs w:val="24"/>
        </w:rPr>
        <w:t xml:space="preserve"> los que se ocupan del desarme, los derechos humanos y el </w:t>
      </w:r>
      <w:r w:rsidR="00006CC8">
        <w:rPr>
          <w:rFonts w:ascii="Arial" w:hAnsi="Arial" w:cs="Arial"/>
          <w:sz w:val="24"/>
          <w:szCs w:val="24"/>
        </w:rPr>
        <w:t>DIH</w:t>
      </w:r>
      <w:r w:rsidR="009412F0">
        <w:rPr>
          <w:rFonts w:ascii="Arial" w:hAnsi="Arial" w:cs="Arial"/>
          <w:sz w:val="24"/>
          <w:szCs w:val="24"/>
        </w:rPr>
        <w:t>.</w:t>
      </w:r>
    </w:p>
    <w:p w14:paraId="6AD4B040" w14:textId="77777777" w:rsidR="00006CC8" w:rsidRDefault="00006CC8" w:rsidP="008405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9C8EFB" w14:textId="0F29648C" w:rsidR="006D3493" w:rsidRDefault="00006CC8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Para finalizar, </w:t>
      </w:r>
      <w:r w:rsidR="009412F0" w:rsidRPr="00006CC8">
        <w:rPr>
          <w:rFonts w:ascii="Arial" w:hAnsi="Arial" w:cs="Arial"/>
          <w:sz w:val="24"/>
          <w:szCs w:val="24"/>
        </w:rPr>
        <w:t>respalda</w:t>
      </w:r>
      <w:r w:rsidR="00EC0275">
        <w:rPr>
          <w:rFonts w:ascii="Arial" w:hAnsi="Arial" w:cs="Arial"/>
          <w:sz w:val="24"/>
          <w:szCs w:val="24"/>
        </w:rPr>
        <w:t>mos</w:t>
      </w:r>
      <w:r w:rsidR="009412F0" w:rsidRPr="00006CC8">
        <w:rPr>
          <w:rFonts w:ascii="Arial" w:hAnsi="Arial" w:cs="Arial"/>
          <w:sz w:val="24"/>
          <w:szCs w:val="24"/>
        </w:rPr>
        <w:t xml:space="preserve"> plenamente las </w:t>
      </w:r>
      <w:r>
        <w:rPr>
          <w:rFonts w:ascii="Arial" w:hAnsi="Arial" w:cs="Arial"/>
          <w:sz w:val="24"/>
          <w:szCs w:val="24"/>
        </w:rPr>
        <w:t>seis</w:t>
      </w:r>
      <w:r w:rsidR="009412F0" w:rsidRPr="00006CC8">
        <w:rPr>
          <w:rFonts w:ascii="Arial" w:hAnsi="Arial" w:cs="Arial"/>
          <w:sz w:val="24"/>
          <w:szCs w:val="24"/>
        </w:rPr>
        <w:t xml:space="preserve"> </w:t>
      </w:r>
      <w:r w:rsidR="00BA18F4">
        <w:rPr>
          <w:rFonts w:ascii="Arial" w:hAnsi="Arial" w:cs="Arial"/>
          <w:sz w:val="24"/>
          <w:szCs w:val="24"/>
          <w:lang w:val="es-ES"/>
        </w:rPr>
        <w:t xml:space="preserve">recomendaciones </w:t>
      </w:r>
      <w:r w:rsidR="006B16F3">
        <w:rPr>
          <w:rFonts w:ascii="Arial" w:hAnsi="Arial" w:cs="Arial"/>
          <w:sz w:val="24"/>
          <w:szCs w:val="24"/>
          <w:lang w:val="es-ES"/>
        </w:rPr>
        <w:t>de</w:t>
      </w:r>
      <w:r w:rsidR="00BA18F4">
        <w:rPr>
          <w:rFonts w:ascii="Arial" w:hAnsi="Arial" w:cs="Arial"/>
          <w:sz w:val="24"/>
          <w:szCs w:val="24"/>
          <w:lang w:val="es-ES"/>
        </w:rPr>
        <w:t>l documento de trabajo</w:t>
      </w:r>
      <w:r w:rsidR="00744AA0">
        <w:rPr>
          <w:rFonts w:ascii="Arial" w:hAnsi="Arial" w:cs="Arial"/>
          <w:sz w:val="24"/>
          <w:szCs w:val="24"/>
          <w:lang w:val="es-ES"/>
        </w:rPr>
        <w:t xml:space="preserve">, </w:t>
      </w:r>
      <w:r w:rsidR="00431E12">
        <w:rPr>
          <w:rFonts w:ascii="Arial" w:hAnsi="Arial" w:cs="Arial"/>
          <w:sz w:val="24"/>
          <w:szCs w:val="24"/>
          <w:lang w:val="es-ES"/>
        </w:rPr>
        <w:t>y agradece</w:t>
      </w:r>
      <w:r w:rsidR="00EC0275">
        <w:rPr>
          <w:rFonts w:ascii="Arial" w:hAnsi="Arial" w:cs="Arial"/>
          <w:sz w:val="24"/>
          <w:szCs w:val="24"/>
          <w:lang w:val="es-ES"/>
        </w:rPr>
        <w:t>mos</w:t>
      </w:r>
      <w:r w:rsidR="00431E12">
        <w:rPr>
          <w:rFonts w:ascii="Arial" w:hAnsi="Arial" w:cs="Arial"/>
          <w:sz w:val="24"/>
          <w:szCs w:val="24"/>
          <w:lang w:val="es-ES"/>
        </w:rPr>
        <w:t xml:space="preserve"> la inclusión de nuestras propuestas </w:t>
      </w:r>
      <w:r w:rsidR="00431E12" w:rsidRPr="008211A3">
        <w:rPr>
          <w:rFonts w:ascii="Arial" w:hAnsi="Arial" w:cs="Arial"/>
          <w:sz w:val="24"/>
          <w:szCs w:val="24"/>
        </w:rPr>
        <w:t xml:space="preserve">sobre </w:t>
      </w:r>
      <w:r w:rsidR="00A514E0" w:rsidRPr="008211A3">
        <w:rPr>
          <w:rFonts w:ascii="Arial" w:hAnsi="Arial" w:cs="Arial"/>
          <w:sz w:val="24"/>
          <w:szCs w:val="24"/>
        </w:rPr>
        <w:t>l</w:t>
      </w:r>
      <w:r w:rsidR="009770AF">
        <w:rPr>
          <w:rFonts w:ascii="Arial" w:hAnsi="Arial" w:cs="Arial"/>
          <w:sz w:val="24"/>
          <w:szCs w:val="24"/>
        </w:rPr>
        <w:t>a</w:t>
      </w:r>
      <w:r w:rsidR="00A514E0" w:rsidRPr="008211A3">
        <w:rPr>
          <w:rFonts w:ascii="Arial" w:hAnsi="Arial" w:cs="Arial"/>
          <w:sz w:val="24"/>
          <w:szCs w:val="24"/>
        </w:rPr>
        <w:t xml:space="preserve"> </w:t>
      </w:r>
      <w:r w:rsidR="009770AF">
        <w:rPr>
          <w:rFonts w:ascii="Arial" w:hAnsi="Arial" w:cs="Arial"/>
          <w:sz w:val="24"/>
          <w:szCs w:val="24"/>
        </w:rPr>
        <w:t>participación</w:t>
      </w:r>
      <w:r w:rsidR="00431E12" w:rsidRPr="008211A3">
        <w:rPr>
          <w:rFonts w:ascii="Arial" w:hAnsi="Arial" w:cs="Arial"/>
          <w:sz w:val="24"/>
          <w:szCs w:val="24"/>
        </w:rPr>
        <w:t xml:space="preserve"> de los jóvenes</w:t>
      </w:r>
      <w:r w:rsidR="00A514E0">
        <w:rPr>
          <w:rFonts w:ascii="Arial" w:hAnsi="Arial" w:cs="Arial"/>
          <w:sz w:val="24"/>
          <w:szCs w:val="24"/>
        </w:rPr>
        <w:t>,</w:t>
      </w:r>
      <w:r w:rsidR="00431E12" w:rsidRPr="008211A3">
        <w:rPr>
          <w:rFonts w:ascii="Arial" w:hAnsi="Arial" w:cs="Arial"/>
          <w:sz w:val="24"/>
          <w:szCs w:val="24"/>
        </w:rPr>
        <w:t xml:space="preserve"> los sobrevivientes</w:t>
      </w:r>
      <w:r w:rsidR="00431E12">
        <w:rPr>
          <w:rFonts w:ascii="Arial" w:hAnsi="Arial" w:cs="Arial"/>
          <w:sz w:val="24"/>
          <w:szCs w:val="24"/>
        </w:rPr>
        <w:t xml:space="preserve"> </w:t>
      </w:r>
      <w:r w:rsidR="00431E12" w:rsidRPr="008211A3">
        <w:rPr>
          <w:rFonts w:ascii="Arial" w:hAnsi="Arial" w:cs="Arial"/>
          <w:sz w:val="24"/>
          <w:szCs w:val="24"/>
        </w:rPr>
        <w:t xml:space="preserve">y las </w:t>
      </w:r>
      <w:r w:rsidR="00A514E0">
        <w:rPr>
          <w:rFonts w:ascii="Arial" w:hAnsi="Arial" w:cs="Arial"/>
          <w:sz w:val="24"/>
          <w:szCs w:val="24"/>
        </w:rPr>
        <w:t>comunidades</w:t>
      </w:r>
      <w:r w:rsidR="00431E12" w:rsidRPr="008211A3">
        <w:rPr>
          <w:rFonts w:ascii="Arial" w:hAnsi="Arial" w:cs="Arial"/>
          <w:sz w:val="24"/>
          <w:szCs w:val="24"/>
        </w:rPr>
        <w:t xml:space="preserve"> afectadas</w:t>
      </w:r>
      <w:r w:rsidR="00431E12">
        <w:rPr>
          <w:rFonts w:ascii="Arial" w:hAnsi="Arial" w:cs="Arial"/>
          <w:sz w:val="24"/>
          <w:szCs w:val="24"/>
        </w:rPr>
        <w:t xml:space="preserve">; y la </w:t>
      </w:r>
      <w:r w:rsidR="00431E12" w:rsidRPr="00431E12">
        <w:rPr>
          <w:rFonts w:ascii="Arial" w:hAnsi="Arial" w:cs="Arial"/>
          <w:sz w:val="24"/>
          <w:szCs w:val="24"/>
        </w:rPr>
        <w:t>identifica</w:t>
      </w:r>
      <w:r w:rsidR="00431E12">
        <w:rPr>
          <w:rFonts w:ascii="Arial" w:hAnsi="Arial" w:cs="Arial"/>
          <w:sz w:val="24"/>
          <w:szCs w:val="24"/>
        </w:rPr>
        <w:t>ción</w:t>
      </w:r>
      <w:r w:rsidR="00431E12" w:rsidRPr="00431E12">
        <w:rPr>
          <w:rFonts w:ascii="Arial" w:hAnsi="Arial" w:cs="Arial"/>
          <w:sz w:val="24"/>
          <w:szCs w:val="24"/>
        </w:rPr>
        <w:t xml:space="preserve"> </w:t>
      </w:r>
      <w:r w:rsidR="00431E12">
        <w:rPr>
          <w:rFonts w:ascii="Arial" w:hAnsi="Arial" w:cs="Arial"/>
          <w:sz w:val="24"/>
          <w:szCs w:val="24"/>
        </w:rPr>
        <w:t>de</w:t>
      </w:r>
      <w:r w:rsidR="00431E12" w:rsidRPr="00431E12">
        <w:rPr>
          <w:rFonts w:ascii="Arial" w:hAnsi="Arial" w:cs="Arial"/>
          <w:sz w:val="24"/>
          <w:szCs w:val="24"/>
        </w:rPr>
        <w:t xml:space="preserve"> </w:t>
      </w:r>
      <w:r w:rsidR="00C64FC5">
        <w:rPr>
          <w:rFonts w:ascii="Arial" w:hAnsi="Arial" w:cs="Arial"/>
          <w:sz w:val="24"/>
          <w:szCs w:val="24"/>
        </w:rPr>
        <w:t>E</w:t>
      </w:r>
      <w:r w:rsidR="00431E12" w:rsidRPr="00431E12">
        <w:rPr>
          <w:rFonts w:ascii="Arial" w:hAnsi="Arial" w:cs="Arial"/>
          <w:sz w:val="24"/>
          <w:szCs w:val="24"/>
        </w:rPr>
        <w:t xml:space="preserve">mbajadores de </w:t>
      </w:r>
      <w:r w:rsidR="00C64FC5">
        <w:rPr>
          <w:rFonts w:ascii="Arial" w:hAnsi="Arial" w:cs="Arial"/>
          <w:sz w:val="24"/>
          <w:szCs w:val="24"/>
        </w:rPr>
        <w:t>B</w:t>
      </w:r>
      <w:r w:rsidR="00431E12" w:rsidRPr="00431E12">
        <w:rPr>
          <w:rFonts w:ascii="Arial" w:hAnsi="Arial" w:cs="Arial"/>
          <w:sz w:val="24"/>
          <w:szCs w:val="24"/>
        </w:rPr>
        <w:t xml:space="preserve">uena </w:t>
      </w:r>
      <w:r w:rsidR="00C64FC5">
        <w:rPr>
          <w:rFonts w:ascii="Arial" w:hAnsi="Arial" w:cs="Arial"/>
          <w:sz w:val="24"/>
          <w:szCs w:val="24"/>
        </w:rPr>
        <w:t>V</w:t>
      </w:r>
      <w:r w:rsidR="00431E12" w:rsidRPr="00431E12">
        <w:rPr>
          <w:rFonts w:ascii="Arial" w:hAnsi="Arial" w:cs="Arial"/>
          <w:sz w:val="24"/>
          <w:szCs w:val="24"/>
        </w:rPr>
        <w:t xml:space="preserve">oluntad o </w:t>
      </w:r>
      <w:r w:rsidR="00C64FC5">
        <w:rPr>
          <w:rFonts w:ascii="Arial" w:hAnsi="Arial" w:cs="Arial"/>
          <w:sz w:val="24"/>
          <w:szCs w:val="24"/>
        </w:rPr>
        <w:t>“</w:t>
      </w:r>
      <w:r w:rsidR="00C64FC5" w:rsidRPr="00C64FC5">
        <w:rPr>
          <w:rFonts w:ascii="Arial" w:hAnsi="Arial" w:cs="Arial"/>
          <w:i/>
          <w:iCs/>
          <w:sz w:val="24"/>
          <w:szCs w:val="24"/>
        </w:rPr>
        <w:t>Champions</w:t>
      </w:r>
      <w:r w:rsidR="00C64FC5">
        <w:rPr>
          <w:rFonts w:ascii="Arial" w:hAnsi="Arial" w:cs="Arial"/>
          <w:sz w:val="24"/>
          <w:szCs w:val="24"/>
        </w:rPr>
        <w:t>”</w:t>
      </w:r>
      <w:r w:rsidR="00431E12" w:rsidRPr="00431E12">
        <w:rPr>
          <w:rFonts w:ascii="Arial" w:hAnsi="Arial" w:cs="Arial"/>
          <w:sz w:val="24"/>
          <w:szCs w:val="24"/>
        </w:rPr>
        <w:t xml:space="preserve"> del </w:t>
      </w:r>
      <w:r w:rsidR="00431E12">
        <w:rPr>
          <w:rFonts w:ascii="Arial" w:hAnsi="Arial" w:cs="Arial"/>
          <w:sz w:val="24"/>
          <w:szCs w:val="24"/>
        </w:rPr>
        <w:t>ATT.</w:t>
      </w:r>
    </w:p>
    <w:p w14:paraId="2E25FC17" w14:textId="77777777" w:rsidR="00A53EAD" w:rsidRDefault="00A53EAD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11AB5EE6" w14:textId="77777777" w:rsidR="00DE115D" w:rsidRPr="00F35177" w:rsidRDefault="00840564" w:rsidP="00146A38">
      <w:pPr>
        <w:pStyle w:val="Sinespaciado"/>
        <w:jc w:val="both"/>
        <w:divId w:val="1923828134"/>
        <w:rPr>
          <w:rFonts w:ascii="Arial" w:eastAsia="Times New Roman" w:hAnsi="Arial" w:cs="Arial"/>
          <w:sz w:val="32"/>
          <w:szCs w:val="32"/>
        </w:rPr>
      </w:pPr>
      <w:r w:rsidRPr="00313F23">
        <w:rPr>
          <w:rFonts w:ascii="Arial" w:hAnsi="Arial" w:cs="Arial"/>
          <w:sz w:val="24"/>
          <w:szCs w:val="24"/>
        </w:rPr>
        <w:t>Muchas gracias</w:t>
      </w:r>
      <w:r w:rsidR="00146A38">
        <w:rPr>
          <w:rFonts w:ascii="Arial" w:hAnsi="Arial" w:cs="Arial"/>
          <w:sz w:val="24"/>
          <w:szCs w:val="24"/>
        </w:rPr>
        <w:t>.</w:t>
      </w:r>
    </w:p>
    <w:sectPr w:rsidR="00DE115D" w:rsidRPr="00F35177" w:rsidSect="0085176D"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3D24" w14:textId="77777777" w:rsidR="00065313" w:rsidRDefault="00065313" w:rsidP="00DA70DC">
      <w:pPr>
        <w:spacing w:after="0" w:line="240" w:lineRule="auto"/>
      </w:pPr>
      <w:r>
        <w:separator/>
      </w:r>
    </w:p>
  </w:endnote>
  <w:endnote w:type="continuationSeparator" w:id="0">
    <w:p w14:paraId="6EA43BF2" w14:textId="77777777" w:rsidR="00065313" w:rsidRDefault="00065313" w:rsidP="00DA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097A" w14:textId="22682F33" w:rsidR="00850B35" w:rsidRPr="00850B35" w:rsidRDefault="00F5567A" w:rsidP="00DE115D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8505"/>
      </w:tabs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proofErr w:type="spellStart"/>
    <w:r w:rsidRPr="00160B8E">
      <w:rPr>
        <w:rFonts w:ascii="Arial" w:hAnsi="Arial" w:cs="Arial"/>
        <w:sz w:val="16"/>
        <w:szCs w:val="16"/>
      </w:rPr>
      <w:t>Declaración</w:t>
    </w:r>
    <w:proofErr w:type="spellEnd"/>
    <w:r w:rsidRPr="00160B8E">
      <w:rPr>
        <w:rFonts w:ascii="Arial" w:hAnsi="Arial" w:cs="Arial"/>
        <w:sz w:val="16"/>
        <w:szCs w:val="16"/>
      </w:rPr>
      <w:t xml:space="preserve"> de Panamá </w:t>
    </w:r>
    <w:proofErr w:type="spellStart"/>
    <w:r w:rsidRPr="00F20F08">
      <w:rPr>
        <w:rFonts w:ascii="Arial" w:hAnsi="Arial" w:cs="Arial"/>
        <w:sz w:val="16"/>
        <w:szCs w:val="16"/>
      </w:rPr>
      <w:t>por</w:t>
    </w:r>
    <w:proofErr w:type="spellEnd"/>
    <w:r w:rsidRPr="00F20F08">
      <w:rPr>
        <w:rFonts w:ascii="Arial" w:hAnsi="Arial" w:cs="Arial"/>
        <w:sz w:val="16"/>
        <w:szCs w:val="16"/>
        <w:lang w:val="es-ES"/>
      </w:rPr>
      <w:t xml:space="preserve"> Grisselle Rodr</w:t>
    </w:r>
    <w:r>
      <w:rPr>
        <w:rFonts w:ascii="Arial" w:hAnsi="Arial" w:cs="Arial"/>
        <w:sz w:val="16"/>
        <w:szCs w:val="16"/>
        <w:lang w:val="es-ES"/>
      </w:rPr>
      <w:t>íguez</w:t>
    </w:r>
    <w:r w:rsidRPr="00F20F08">
      <w:rPr>
        <w:rFonts w:ascii="Arial" w:hAnsi="Arial" w:cs="Arial"/>
        <w:bCs/>
        <w:iCs/>
        <w:sz w:val="16"/>
        <w:szCs w:val="16"/>
      </w:rPr>
      <w:t xml:space="preserve">, </w:t>
    </w:r>
    <w:r w:rsidRPr="00F20F08">
      <w:rPr>
        <w:rFonts w:ascii="Arial" w:hAnsi="Arial" w:cs="Arial"/>
        <w:bCs/>
        <w:iCs/>
        <w:sz w:val="16"/>
        <w:szCs w:val="16"/>
        <w:lang w:val="es-ES"/>
      </w:rPr>
      <w:t xml:space="preserve">Consejera de la </w:t>
    </w:r>
    <w:r w:rsidR="0087359B">
      <w:rPr>
        <w:rFonts w:ascii="Arial" w:eastAsia="Times New Roman" w:hAnsi="Arial" w:cs="Arial"/>
        <w:sz w:val="16"/>
        <w:szCs w:val="16"/>
        <w:lang w:val="es-ES"/>
      </w:rPr>
      <w:t>Misión Permanente de Pan</w:t>
    </w:r>
    <w:r w:rsidR="0087359B" w:rsidRPr="00850B35">
      <w:rPr>
        <w:rFonts w:ascii="Arial" w:eastAsia="Times New Roman" w:hAnsi="Arial" w:cs="Arial"/>
        <w:sz w:val="16"/>
        <w:szCs w:val="16"/>
        <w:lang w:val="es-ES"/>
      </w:rPr>
      <w:t>amá ante las Naciones Unidas y otros Organismos Inte</w:t>
    </w:r>
    <w:r w:rsidR="0087359B">
      <w:rPr>
        <w:rFonts w:ascii="Arial" w:eastAsia="Times New Roman" w:hAnsi="Arial" w:cs="Arial"/>
        <w:sz w:val="16"/>
        <w:szCs w:val="16"/>
        <w:lang w:val="es-ES"/>
      </w:rPr>
      <w:t xml:space="preserve">rnacionales con sede en Ginebra, </w:t>
    </w:r>
    <w:r w:rsidR="0087359B" w:rsidRPr="00251B16">
      <w:rPr>
        <w:rFonts w:ascii="Arial" w:hAnsi="Arial" w:cs="Arial"/>
        <w:sz w:val="16"/>
        <w:szCs w:val="16"/>
      </w:rPr>
      <w:t xml:space="preserve">en </w:t>
    </w:r>
    <w:r w:rsidR="0087359B" w:rsidRPr="005B1384">
      <w:rPr>
        <w:rFonts w:ascii="Arial" w:hAnsi="Arial" w:cs="Arial"/>
        <w:sz w:val="16"/>
        <w:szCs w:val="16"/>
      </w:rPr>
      <w:t xml:space="preserve">la </w:t>
    </w:r>
    <w:proofErr w:type="spellStart"/>
    <w:r w:rsidR="0087359B">
      <w:rPr>
        <w:rFonts w:ascii="Arial" w:hAnsi="Arial" w:cs="Arial"/>
        <w:sz w:val="16"/>
        <w:szCs w:val="16"/>
      </w:rPr>
      <w:t>Und</w:t>
    </w:r>
    <w:r w:rsidR="0087359B">
      <w:rPr>
        <w:rFonts w:ascii="Arial" w:hAnsi="Arial" w:cs="Arial"/>
        <w:sz w:val="16"/>
        <w:szCs w:val="16"/>
        <w:lang w:val="es-ES"/>
      </w:rPr>
      <w:t>écim</w:t>
    </w:r>
    <w:proofErr w:type="spellEnd"/>
    <w:r w:rsidR="0087359B" w:rsidRPr="005B1384">
      <w:rPr>
        <w:rFonts w:ascii="Arial" w:hAnsi="Arial" w:cs="Arial"/>
        <w:sz w:val="16"/>
        <w:szCs w:val="16"/>
      </w:rPr>
      <w:t xml:space="preserve">a </w:t>
    </w:r>
    <w:proofErr w:type="spellStart"/>
    <w:r w:rsidR="0087359B" w:rsidRPr="005B1384">
      <w:rPr>
        <w:rFonts w:ascii="Arial" w:hAnsi="Arial" w:cs="Arial"/>
        <w:sz w:val="16"/>
        <w:szCs w:val="16"/>
      </w:rPr>
      <w:t>Conferencia</w:t>
    </w:r>
    <w:proofErr w:type="spellEnd"/>
    <w:r w:rsidR="0087359B" w:rsidRPr="005B1384">
      <w:rPr>
        <w:rFonts w:ascii="Arial" w:hAnsi="Arial" w:cs="Arial"/>
        <w:sz w:val="16"/>
        <w:szCs w:val="16"/>
      </w:rPr>
      <w:t xml:space="preserve"> de los </w:t>
    </w:r>
    <w:proofErr w:type="spellStart"/>
    <w:r w:rsidR="0087359B" w:rsidRPr="005B1384">
      <w:rPr>
        <w:rFonts w:ascii="Arial" w:hAnsi="Arial" w:cs="Arial"/>
        <w:sz w:val="16"/>
        <w:szCs w:val="16"/>
      </w:rPr>
      <w:t>Estados</w:t>
    </w:r>
    <w:proofErr w:type="spellEnd"/>
    <w:r w:rsidR="0087359B" w:rsidRPr="005B1384">
      <w:rPr>
        <w:rFonts w:ascii="Arial" w:hAnsi="Arial" w:cs="Arial"/>
        <w:sz w:val="16"/>
        <w:szCs w:val="16"/>
      </w:rPr>
      <w:t xml:space="preserve"> Partes (CSP</w:t>
    </w:r>
    <w:r w:rsidR="0087359B">
      <w:rPr>
        <w:rFonts w:ascii="Arial" w:hAnsi="Arial" w:cs="Arial"/>
        <w:sz w:val="16"/>
        <w:szCs w:val="16"/>
      </w:rPr>
      <w:t>11</w:t>
    </w:r>
    <w:r w:rsidR="0087359B" w:rsidRPr="005B1384">
      <w:rPr>
        <w:rFonts w:ascii="Arial" w:hAnsi="Arial" w:cs="Arial"/>
        <w:sz w:val="16"/>
        <w:szCs w:val="16"/>
      </w:rPr>
      <w:t xml:space="preserve">) en el </w:t>
    </w:r>
    <w:proofErr w:type="spellStart"/>
    <w:r w:rsidR="0087359B" w:rsidRPr="005B1384">
      <w:rPr>
        <w:rFonts w:ascii="Arial" w:hAnsi="Arial" w:cs="Arial"/>
        <w:sz w:val="16"/>
        <w:szCs w:val="16"/>
      </w:rPr>
      <w:t>Tratado</w:t>
    </w:r>
    <w:proofErr w:type="spellEnd"/>
    <w:r w:rsidR="0087359B" w:rsidRPr="005B1384">
      <w:rPr>
        <w:rFonts w:ascii="Arial" w:hAnsi="Arial" w:cs="Arial"/>
        <w:sz w:val="16"/>
        <w:szCs w:val="16"/>
      </w:rPr>
      <w:t xml:space="preserve"> sobre el Comercio de Armas (ATT)</w:t>
    </w:r>
    <w:r w:rsidR="0087359B" w:rsidRPr="00251B16">
      <w:rPr>
        <w:rFonts w:ascii="Arial" w:hAnsi="Arial" w:cs="Arial"/>
        <w:sz w:val="16"/>
        <w:szCs w:val="16"/>
      </w:rPr>
      <w:t xml:space="preserve">. </w:t>
    </w:r>
    <w:proofErr w:type="spellStart"/>
    <w:r w:rsidR="0087359B" w:rsidRPr="00251B16">
      <w:rPr>
        <w:rFonts w:ascii="Arial" w:hAnsi="Arial" w:cs="Arial"/>
        <w:sz w:val="16"/>
        <w:szCs w:val="16"/>
      </w:rPr>
      <w:t>Ginebra</w:t>
    </w:r>
    <w:proofErr w:type="spellEnd"/>
    <w:r w:rsidR="0087359B" w:rsidRPr="00251B16">
      <w:rPr>
        <w:rFonts w:ascii="Arial" w:hAnsi="Arial" w:cs="Arial"/>
        <w:sz w:val="16"/>
        <w:szCs w:val="16"/>
      </w:rPr>
      <w:t xml:space="preserve">, </w:t>
    </w:r>
    <w:r w:rsidR="0087359B">
      <w:rPr>
        <w:rFonts w:ascii="Arial" w:hAnsi="Arial" w:cs="Arial"/>
        <w:sz w:val="16"/>
        <w:szCs w:val="16"/>
        <w:lang w:val="es-ES"/>
      </w:rPr>
      <w:t>25</w:t>
    </w:r>
    <w:r w:rsidR="0087359B" w:rsidRPr="00251B16">
      <w:rPr>
        <w:rFonts w:ascii="Arial" w:hAnsi="Arial" w:cs="Arial"/>
        <w:sz w:val="16"/>
        <w:szCs w:val="16"/>
      </w:rPr>
      <w:t xml:space="preserve"> de</w:t>
    </w:r>
    <w:r w:rsidR="0087359B" w:rsidRPr="005B1384">
      <w:rPr>
        <w:rFonts w:ascii="Arial" w:hAnsi="Arial" w:cs="Arial"/>
        <w:sz w:val="16"/>
        <w:szCs w:val="16"/>
      </w:rPr>
      <w:t xml:space="preserve"> </w:t>
    </w:r>
    <w:proofErr w:type="spellStart"/>
    <w:r w:rsidR="0087359B" w:rsidRPr="005B1384">
      <w:rPr>
        <w:rFonts w:ascii="Arial" w:hAnsi="Arial" w:cs="Arial"/>
        <w:sz w:val="16"/>
        <w:szCs w:val="16"/>
      </w:rPr>
      <w:t>agosto</w:t>
    </w:r>
    <w:proofErr w:type="spellEnd"/>
    <w:r w:rsidR="0087359B" w:rsidRPr="005B1384">
      <w:rPr>
        <w:rFonts w:ascii="Arial" w:hAnsi="Arial" w:cs="Arial"/>
        <w:sz w:val="16"/>
        <w:szCs w:val="16"/>
      </w:rPr>
      <w:t xml:space="preserve"> de 202</w:t>
    </w:r>
    <w:r w:rsidR="0087359B">
      <w:rPr>
        <w:rFonts w:ascii="Arial" w:hAnsi="Arial" w:cs="Arial"/>
        <w:sz w:val="16"/>
        <w:szCs w:val="16"/>
      </w:rPr>
      <w:t>5</w:t>
    </w:r>
    <w:r w:rsidR="0087359B" w:rsidRPr="005B1384">
      <w:rPr>
        <w:rFonts w:ascii="Arial" w:hAnsi="Arial" w:cs="Arial"/>
        <w:sz w:val="16"/>
        <w:szCs w:val="16"/>
      </w:rPr>
      <w:t>. MPPG/GDCRR</w:t>
    </w:r>
    <w:r w:rsidR="00850B35" w:rsidRPr="005B1384">
      <w:rPr>
        <w:rFonts w:ascii="Arial" w:hAnsi="Arial" w:cs="Arial"/>
        <w:sz w:val="16"/>
        <w:szCs w:val="16"/>
      </w:rPr>
      <w:t>.</w:t>
    </w:r>
    <w:r w:rsidR="00850B35" w:rsidRPr="005B1384">
      <w:rPr>
        <w:rFonts w:ascii="Arial" w:hAnsi="Arial" w:cs="Arial"/>
        <w:sz w:val="16"/>
        <w:szCs w:val="16"/>
      </w:rPr>
      <w:tab/>
    </w:r>
    <w:r w:rsidR="00850B35" w:rsidRPr="00850B35">
      <w:rPr>
        <w:rFonts w:ascii="Arial" w:eastAsia="Times New Roman" w:hAnsi="Arial" w:cs="Arial"/>
        <w:sz w:val="16"/>
        <w:szCs w:val="16"/>
        <w:lang w:val="es-ES"/>
      </w:rPr>
      <w:t xml:space="preserve"> </w:t>
    </w:r>
    <w:r w:rsidR="00850B35" w:rsidRPr="00850B35">
      <w:rPr>
        <w:rFonts w:ascii="Arial" w:eastAsia="Times New Roman" w:hAnsi="Arial" w:cs="Arial"/>
        <w:sz w:val="16"/>
        <w:szCs w:val="16"/>
      </w:rPr>
      <w:fldChar w:fldCharType="begin"/>
    </w:r>
    <w:r w:rsidR="00850B35" w:rsidRPr="00850B35">
      <w:rPr>
        <w:rFonts w:ascii="Arial" w:hAnsi="Arial" w:cs="Arial"/>
        <w:sz w:val="16"/>
        <w:szCs w:val="16"/>
      </w:rPr>
      <w:instrText>PAGE   \* MERGEFORMAT</w:instrText>
    </w:r>
    <w:r w:rsidR="00850B35" w:rsidRPr="00850B35">
      <w:rPr>
        <w:rFonts w:ascii="Arial" w:eastAsia="Times New Roman" w:hAnsi="Arial" w:cs="Arial"/>
        <w:sz w:val="16"/>
        <w:szCs w:val="16"/>
      </w:rPr>
      <w:fldChar w:fldCharType="separate"/>
    </w:r>
    <w:r w:rsidR="000C4449" w:rsidRPr="000C4449">
      <w:rPr>
        <w:rFonts w:ascii="Arial" w:eastAsia="Times New Roman" w:hAnsi="Arial" w:cs="Arial"/>
        <w:noProof/>
        <w:sz w:val="16"/>
        <w:szCs w:val="16"/>
        <w:lang w:val="es-ES"/>
      </w:rPr>
      <w:t>4</w:t>
    </w:r>
    <w:r w:rsidR="00850B35" w:rsidRPr="00850B35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7D4B" w14:textId="77777777" w:rsidR="00065313" w:rsidRDefault="00065313" w:rsidP="00DA70DC">
      <w:pPr>
        <w:spacing w:after="0" w:line="240" w:lineRule="auto"/>
      </w:pPr>
      <w:r>
        <w:separator/>
      </w:r>
    </w:p>
  </w:footnote>
  <w:footnote w:type="continuationSeparator" w:id="0">
    <w:p w14:paraId="56B169EF" w14:textId="77777777" w:rsidR="00065313" w:rsidRDefault="00065313" w:rsidP="00DA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83A"/>
    <w:multiLevelType w:val="hybridMultilevel"/>
    <w:tmpl w:val="5FDCD8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0DC2"/>
    <w:multiLevelType w:val="hybridMultilevel"/>
    <w:tmpl w:val="13FC04A4"/>
    <w:lvl w:ilvl="0" w:tplc="6662361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307"/>
    <w:multiLevelType w:val="hybridMultilevel"/>
    <w:tmpl w:val="9EB64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73E4"/>
    <w:multiLevelType w:val="hybridMultilevel"/>
    <w:tmpl w:val="75A2616C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B00EFF"/>
    <w:multiLevelType w:val="hybridMultilevel"/>
    <w:tmpl w:val="0002C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714D6"/>
    <w:multiLevelType w:val="hybridMultilevel"/>
    <w:tmpl w:val="20863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6353C"/>
    <w:multiLevelType w:val="hybridMultilevel"/>
    <w:tmpl w:val="DEB8F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5781E"/>
    <w:multiLevelType w:val="hybridMultilevel"/>
    <w:tmpl w:val="DFC63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830012">
    <w:abstractNumId w:val="3"/>
  </w:num>
  <w:num w:numId="2" w16cid:durableId="1904753149">
    <w:abstractNumId w:val="0"/>
  </w:num>
  <w:num w:numId="3" w16cid:durableId="1846436814">
    <w:abstractNumId w:val="2"/>
  </w:num>
  <w:num w:numId="4" w16cid:durableId="804857360">
    <w:abstractNumId w:val="6"/>
  </w:num>
  <w:num w:numId="5" w16cid:durableId="1972318970">
    <w:abstractNumId w:val="5"/>
  </w:num>
  <w:num w:numId="6" w16cid:durableId="1525511080">
    <w:abstractNumId w:val="4"/>
  </w:num>
  <w:num w:numId="7" w16cid:durableId="1474132860">
    <w:abstractNumId w:val="7"/>
  </w:num>
  <w:num w:numId="8" w16cid:durableId="32128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544"/>
    <w:rsid w:val="00000CFE"/>
    <w:rsid w:val="00003764"/>
    <w:rsid w:val="000047AA"/>
    <w:rsid w:val="000048EA"/>
    <w:rsid w:val="00004A0B"/>
    <w:rsid w:val="00005BA4"/>
    <w:rsid w:val="000060CC"/>
    <w:rsid w:val="00006CC8"/>
    <w:rsid w:val="000116EA"/>
    <w:rsid w:val="00011FD8"/>
    <w:rsid w:val="0001358C"/>
    <w:rsid w:val="00013B9B"/>
    <w:rsid w:val="0002183C"/>
    <w:rsid w:val="00023257"/>
    <w:rsid w:val="0002730B"/>
    <w:rsid w:val="0003508A"/>
    <w:rsid w:val="00036298"/>
    <w:rsid w:val="00037E74"/>
    <w:rsid w:val="00040FA0"/>
    <w:rsid w:val="00044ABB"/>
    <w:rsid w:val="000453EC"/>
    <w:rsid w:val="000463F6"/>
    <w:rsid w:val="00053DD0"/>
    <w:rsid w:val="00054DE7"/>
    <w:rsid w:val="00055CFC"/>
    <w:rsid w:val="00056239"/>
    <w:rsid w:val="00057013"/>
    <w:rsid w:val="00060ABC"/>
    <w:rsid w:val="00061C2E"/>
    <w:rsid w:val="00063346"/>
    <w:rsid w:val="00063357"/>
    <w:rsid w:val="00065313"/>
    <w:rsid w:val="00072F7B"/>
    <w:rsid w:val="00076479"/>
    <w:rsid w:val="000820A8"/>
    <w:rsid w:val="00082766"/>
    <w:rsid w:val="0008291F"/>
    <w:rsid w:val="00084F17"/>
    <w:rsid w:val="00085A43"/>
    <w:rsid w:val="0009028F"/>
    <w:rsid w:val="0009038E"/>
    <w:rsid w:val="000912EE"/>
    <w:rsid w:val="00091591"/>
    <w:rsid w:val="00092DC4"/>
    <w:rsid w:val="00092E35"/>
    <w:rsid w:val="000940B4"/>
    <w:rsid w:val="000A0E80"/>
    <w:rsid w:val="000A2ED5"/>
    <w:rsid w:val="000A3271"/>
    <w:rsid w:val="000A3889"/>
    <w:rsid w:val="000A46DF"/>
    <w:rsid w:val="000A5C65"/>
    <w:rsid w:val="000A64EA"/>
    <w:rsid w:val="000A7B35"/>
    <w:rsid w:val="000B0004"/>
    <w:rsid w:val="000B04DD"/>
    <w:rsid w:val="000B13FF"/>
    <w:rsid w:val="000B25E4"/>
    <w:rsid w:val="000B5ACE"/>
    <w:rsid w:val="000B7458"/>
    <w:rsid w:val="000B7773"/>
    <w:rsid w:val="000C15ED"/>
    <w:rsid w:val="000C4449"/>
    <w:rsid w:val="000C5D64"/>
    <w:rsid w:val="000C6D11"/>
    <w:rsid w:val="000D0183"/>
    <w:rsid w:val="000D1824"/>
    <w:rsid w:val="000D269E"/>
    <w:rsid w:val="000D26E9"/>
    <w:rsid w:val="000D30C8"/>
    <w:rsid w:val="000D3B13"/>
    <w:rsid w:val="000D5BFC"/>
    <w:rsid w:val="000D780C"/>
    <w:rsid w:val="000E1699"/>
    <w:rsid w:val="000F0A50"/>
    <w:rsid w:val="000F1AA5"/>
    <w:rsid w:val="000F2C50"/>
    <w:rsid w:val="000F3A58"/>
    <w:rsid w:val="000F6676"/>
    <w:rsid w:val="000F761A"/>
    <w:rsid w:val="000F7EAF"/>
    <w:rsid w:val="001013C3"/>
    <w:rsid w:val="0010232B"/>
    <w:rsid w:val="00106E75"/>
    <w:rsid w:val="001114B6"/>
    <w:rsid w:val="00111B34"/>
    <w:rsid w:val="0011474B"/>
    <w:rsid w:val="00115632"/>
    <w:rsid w:val="00115A29"/>
    <w:rsid w:val="00116E00"/>
    <w:rsid w:val="00120FC8"/>
    <w:rsid w:val="00123A47"/>
    <w:rsid w:val="00123ED0"/>
    <w:rsid w:val="00124022"/>
    <w:rsid w:val="001249CA"/>
    <w:rsid w:val="001257D0"/>
    <w:rsid w:val="00126690"/>
    <w:rsid w:val="00127F24"/>
    <w:rsid w:val="00130089"/>
    <w:rsid w:val="0013155E"/>
    <w:rsid w:val="00131E1B"/>
    <w:rsid w:val="001353C7"/>
    <w:rsid w:val="00137F7C"/>
    <w:rsid w:val="00142931"/>
    <w:rsid w:val="00146892"/>
    <w:rsid w:val="00146A38"/>
    <w:rsid w:val="00146BF0"/>
    <w:rsid w:val="00147136"/>
    <w:rsid w:val="001478AC"/>
    <w:rsid w:val="001511EB"/>
    <w:rsid w:val="00156335"/>
    <w:rsid w:val="0015691D"/>
    <w:rsid w:val="0016218F"/>
    <w:rsid w:val="00162D2F"/>
    <w:rsid w:val="00164353"/>
    <w:rsid w:val="0016445D"/>
    <w:rsid w:val="00164D24"/>
    <w:rsid w:val="00165DFB"/>
    <w:rsid w:val="00166321"/>
    <w:rsid w:val="00172945"/>
    <w:rsid w:val="001746A0"/>
    <w:rsid w:val="001802A3"/>
    <w:rsid w:val="0018309A"/>
    <w:rsid w:val="00190307"/>
    <w:rsid w:val="00192DCC"/>
    <w:rsid w:val="00192FB7"/>
    <w:rsid w:val="00197618"/>
    <w:rsid w:val="00197712"/>
    <w:rsid w:val="001A1894"/>
    <w:rsid w:val="001A2030"/>
    <w:rsid w:val="001A4A73"/>
    <w:rsid w:val="001A4E06"/>
    <w:rsid w:val="001B1DFA"/>
    <w:rsid w:val="001B2DC4"/>
    <w:rsid w:val="001B3090"/>
    <w:rsid w:val="001B34CC"/>
    <w:rsid w:val="001B7746"/>
    <w:rsid w:val="001C04BF"/>
    <w:rsid w:val="001C0AEA"/>
    <w:rsid w:val="001C1C82"/>
    <w:rsid w:val="001C400B"/>
    <w:rsid w:val="001C463D"/>
    <w:rsid w:val="001C4A25"/>
    <w:rsid w:val="001C54C5"/>
    <w:rsid w:val="001C6CD7"/>
    <w:rsid w:val="001D036B"/>
    <w:rsid w:val="001D2227"/>
    <w:rsid w:val="001D51A5"/>
    <w:rsid w:val="001D7EAA"/>
    <w:rsid w:val="001E0795"/>
    <w:rsid w:val="001E0AA7"/>
    <w:rsid w:val="001E0CFC"/>
    <w:rsid w:val="001E1078"/>
    <w:rsid w:val="001E3125"/>
    <w:rsid w:val="001E640C"/>
    <w:rsid w:val="001F0691"/>
    <w:rsid w:val="001F1ED8"/>
    <w:rsid w:val="001F2C55"/>
    <w:rsid w:val="001F51EF"/>
    <w:rsid w:val="001F5D22"/>
    <w:rsid w:val="001F7156"/>
    <w:rsid w:val="00200B49"/>
    <w:rsid w:val="00200E6B"/>
    <w:rsid w:val="00201651"/>
    <w:rsid w:val="002034F8"/>
    <w:rsid w:val="002037FF"/>
    <w:rsid w:val="00204708"/>
    <w:rsid w:val="00204FF6"/>
    <w:rsid w:val="00207DFE"/>
    <w:rsid w:val="00216557"/>
    <w:rsid w:val="00217371"/>
    <w:rsid w:val="0022050C"/>
    <w:rsid w:val="0022099A"/>
    <w:rsid w:val="00221588"/>
    <w:rsid w:val="002226E4"/>
    <w:rsid w:val="00225206"/>
    <w:rsid w:val="00226E5F"/>
    <w:rsid w:val="00231088"/>
    <w:rsid w:val="002317C4"/>
    <w:rsid w:val="00232AC3"/>
    <w:rsid w:val="002362A0"/>
    <w:rsid w:val="00237418"/>
    <w:rsid w:val="002379D8"/>
    <w:rsid w:val="002408FC"/>
    <w:rsid w:val="002410D3"/>
    <w:rsid w:val="00241CAF"/>
    <w:rsid w:val="002428C4"/>
    <w:rsid w:val="00242DB7"/>
    <w:rsid w:val="00243140"/>
    <w:rsid w:val="00243B7F"/>
    <w:rsid w:val="00244996"/>
    <w:rsid w:val="00244BE0"/>
    <w:rsid w:val="00244D8E"/>
    <w:rsid w:val="002464B9"/>
    <w:rsid w:val="00246C27"/>
    <w:rsid w:val="00251B16"/>
    <w:rsid w:val="00255F85"/>
    <w:rsid w:val="002560EC"/>
    <w:rsid w:val="0026021D"/>
    <w:rsid w:val="00262A34"/>
    <w:rsid w:val="00264024"/>
    <w:rsid w:val="00264313"/>
    <w:rsid w:val="0026434B"/>
    <w:rsid w:val="002701F5"/>
    <w:rsid w:val="00271BEA"/>
    <w:rsid w:val="0027361C"/>
    <w:rsid w:val="002736B4"/>
    <w:rsid w:val="00277221"/>
    <w:rsid w:val="00281788"/>
    <w:rsid w:val="00286513"/>
    <w:rsid w:val="00287D54"/>
    <w:rsid w:val="002960DA"/>
    <w:rsid w:val="002966E6"/>
    <w:rsid w:val="0029697D"/>
    <w:rsid w:val="002A1E25"/>
    <w:rsid w:val="002A1EF1"/>
    <w:rsid w:val="002A50C9"/>
    <w:rsid w:val="002A7F60"/>
    <w:rsid w:val="002B63F2"/>
    <w:rsid w:val="002B7F63"/>
    <w:rsid w:val="002C006F"/>
    <w:rsid w:val="002C14A9"/>
    <w:rsid w:val="002C3168"/>
    <w:rsid w:val="002C4641"/>
    <w:rsid w:val="002C6907"/>
    <w:rsid w:val="002D1539"/>
    <w:rsid w:val="002D1CD7"/>
    <w:rsid w:val="002D34C5"/>
    <w:rsid w:val="002D6829"/>
    <w:rsid w:val="002D7BAB"/>
    <w:rsid w:val="002E0851"/>
    <w:rsid w:val="002E1481"/>
    <w:rsid w:val="002E3FAB"/>
    <w:rsid w:val="002E4D2E"/>
    <w:rsid w:val="002E5623"/>
    <w:rsid w:val="002E67C4"/>
    <w:rsid w:val="002E708A"/>
    <w:rsid w:val="002E7CE9"/>
    <w:rsid w:val="002F0AF9"/>
    <w:rsid w:val="002F2170"/>
    <w:rsid w:val="002F24E9"/>
    <w:rsid w:val="002F63C5"/>
    <w:rsid w:val="002F789E"/>
    <w:rsid w:val="00301701"/>
    <w:rsid w:val="00301A8D"/>
    <w:rsid w:val="00305CB4"/>
    <w:rsid w:val="0031065B"/>
    <w:rsid w:val="00311A07"/>
    <w:rsid w:val="003135B6"/>
    <w:rsid w:val="00314B1D"/>
    <w:rsid w:val="003167D0"/>
    <w:rsid w:val="00316FF2"/>
    <w:rsid w:val="003173E7"/>
    <w:rsid w:val="003209E7"/>
    <w:rsid w:val="00321434"/>
    <w:rsid w:val="00323802"/>
    <w:rsid w:val="00323D79"/>
    <w:rsid w:val="003265F9"/>
    <w:rsid w:val="003271AF"/>
    <w:rsid w:val="003341E8"/>
    <w:rsid w:val="0033490B"/>
    <w:rsid w:val="00334E3A"/>
    <w:rsid w:val="003358E0"/>
    <w:rsid w:val="00340CFD"/>
    <w:rsid w:val="003423EA"/>
    <w:rsid w:val="00342ED9"/>
    <w:rsid w:val="003460BA"/>
    <w:rsid w:val="0034688E"/>
    <w:rsid w:val="00347383"/>
    <w:rsid w:val="003507C1"/>
    <w:rsid w:val="0035375A"/>
    <w:rsid w:val="00354505"/>
    <w:rsid w:val="00355BA8"/>
    <w:rsid w:val="00356059"/>
    <w:rsid w:val="003600BC"/>
    <w:rsid w:val="00362699"/>
    <w:rsid w:val="003647EE"/>
    <w:rsid w:val="00364E6C"/>
    <w:rsid w:val="003650FB"/>
    <w:rsid w:val="00366D82"/>
    <w:rsid w:val="00367242"/>
    <w:rsid w:val="00367F37"/>
    <w:rsid w:val="00371C5D"/>
    <w:rsid w:val="00374EEF"/>
    <w:rsid w:val="00375D71"/>
    <w:rsid w:val="00377C7B"/>
    <w:rsid w:val="00377C7E"/>
    <w:rsid w:val="003830A3"/>
    <w:rsid w:val="00383D4D"/>
    <w:rsid w:val="00384620"/>
    <w:rsid w:val="00384A47"/>
    <w:rsid w:val="00385888"/>
    <w:rsid w:val="0038641E"/>
    <w:rsid w:val="003864CC"/>
    <w:rsid w:val="003918F8"/>
    <w:rsid w:val="0039225C"/>
    <w:rsid w:val="00392ADA"/>
    <w:rsid w:val="003A034A"/>
    <w:rsid w:val="003A096F"/>
    <w:rsid w:val="003A1C35"/>
    <w:rsid w:val="003A5CED"/>
    <w:rsid w:val="003A6748"/>
    <w:rsid w:val="003B02F8"/>
    <w:rsid w:val="003B1FE0"/>
    <w:rsid w:val="003B20C1"/>
    <w:rsid w:val="003B31BA"/>
    <w:rsid w:val="003B431F"/>
    <w:rsid w:val="003B6F6D"/>
    <w:rsid w:val="003C0EFC"/>
    <w:rsid w:val="003C4678"/>
    <w:rsid w:val="003C6710"/>
    <w:rsid w:val="003D1A13"/>
    <w:rsid w:val="003D1F56"/>
    <w:rsid w:val="003D2800"/>
    <w:rsid w:val="003D5D9F"/>
    <w:rsid w:val="003D6332"/>
    <w:rsid w:val="003D67E8"/>
    <w:rsid w:val="003E085B"/>
    <w:rsid w:val="003E1765"/>
    <w:rsid w:val="003E313B"/>
    <w:rsid w:val="003E3FCC"/>
    <w:rsid w:val="003E4E60"/>
    <w:rsid w:val="003E5318"/>
    <w:rsid w:val="003E568A"/>
    <w:rsid w:val="003E58D6"/>
    <w:rsid w:val="003E7FE3"/>
    <w:rsid w:val="003F0A8B"/>
    <w:rsid w:val="003F0C22"/>
    <w:rsid w:val="003F2056"/>
    <w:rsid w:val="003F361B"/>
    <w:rsid w:val="003F49E6"/>
    <w:rsid w:val="003F7884"/>
    <w:rsid w:val="004010EC"/>
    <w:rsid w:val="004017C2"/>
    <w:rsid w:val="0040791E"/>
    <w:rsid w:val="00407A4A"/>
    <w:rsid w:val="0041028C"/>
    <w:rsid w:val="00411853"/>
    <w:rsid w:val="004119FC"/>
    <w:rsid w:val="00412362"/>
    <w:rsid w:val="00415CB0"/>
    <w:rsid w:val="00416FDF"/>
    <w:rsid w:val="0041712C"/>
    <w:rsid w:val="00417207"/>
    <w:rsid w:val="004174AB"/>
    <w:rsid w:val="00422B54"/>
    <w:rsid w:val="00422B86"/>
    <w:rsid w:val="004241E4"/>
    <w:rsid w:val="0042776F"/>
    <w:rsid w:val="00431930"/>
    <w:rsid w:val="00431E12"/>
    <w:rsid w:val="00445312"/>
    <w:rsid w:val="00446BF8"/>
    <w:rsid w:val="00451414"/>
    <w:rsid w:val="0045161B"/>
    <w:rsid w:val="00451CC6"/>
    <w:rsid w:val="0045415F"/>
    <w:rsid w:val="0045577F"/>
    <w:rsid w:val="004564F9"/>
    <w:rsid w:val="0045772A"/>
    <w:rsid w:val="0045777A"/>
    <w:rsid w:val="0046090F"/>
    <w:rsid w:val="00462867"/>
    <w:rsid w:val="00462AB5"/>
    <w:rsid w:val="00463675"/>
    <w:rsid w:val="00464246"/>
    <w:rsid w:val="00466D39"/>
    <w:rsid w:val="0047304E"/>
    <w:rsid w:val="004740E4"/>
    <w:rsid w:val="00476AF0"/>
    <w:rsid w:val="0048234A"/>
    <w:rsid w:val="00486DF9"/>
    <w:rsid w:val="004907F6"/>
    <w:rsid w:val="00491647"/>
    <w:rsid w:val="00493C81"/>
    <w:rsid w:val="00494180"/>
    <w:rsid w:val="00494AB7"/>
    <w:rsid w:val="004957F9"/>
    <w:rsid w:val="004A00AD"/>
    <w:rsid w:val="004A1FB6"/>
    <w:rsid w:val="004A4190"/>
    <w:rsid w:val="004A48AC"/>
    <w:rsid w:val="004A5522"/>
    <w:rsid w:val="004A76F9"/>
    <w:rsid w:val="004B005C"/>
    <w:rsid w:val="004B0A6E"/>
    <w:rsid w:val="004B1181"/>
    <w:rsid w:val="004B4797"/>
    <w:rsid w:val="004B7EE8"/>
    <w:rsid w:val="004C0796"/>
    <w:rsid w:val="004C1FBC"/>
    <w:rsid w:val="004C3D24"/>
    <w:rsid w:val="004C5A24"/>
    <w:rsid w:val="004D13A9"/>
    <w:rsid w:val="004E110E"/>
    <w:rsid w:val="004E2BA0"/>
    <w:rsid w:val="004E2FFA"/>
    <w:rsid w:val="004E4CEA"/>
    <w:rsid w:val="004E7DD0"/>
    <w:rsid w:val="004F37AB"/>
    <w:rsid w:val="004F44FC"/>
    <w:rsid w:val="004F4972"/>
    <w:rsid w:val="004F4D09"/>
    <w:rsid w:val="004F5650"/>
    <w:rsid w:val="004F6416"/>
    <w:rsid w:val="005008C7"/>
    <w:rsid w:val="00504F58"/>
    <w:rsid w:val="00505525"/>
    <w:rsid w:val="00505546"/>
    <w:rsid w:val="0050610C"/>
    <w:rsid w:val="00506427"/>
    <w:rsid w:val="0051767A"/>
    <w:rsid w:val="0051770C"/>
    <w:rsid w:val="0052021F"/>
    <w:rsid w:val="0053101B"/>
    <w:rsid w:val="005315D5"/>
    <w:rsid w:val="0053504B"/>
    <w:rsid w:val="0054057E"/>
    <w:rsid w:val="00541D2F"/>
    <w:rsid w:val="00544639"/>
    <w:rsid w:val="00546D88"/>
    <w:rsid w:val="0055145D"/>
    <w:rsid w:val="005532C1"/>
    <w:rsid w:val="00555323"/>
    <w:rsid w:val="005555CE"/>
    <w:rsid w:val="00562089"/>
    <w:rsid w:val="00567E6C"/>
    <w:rsid w:val="005704A1"/>
    <w:rsid w:val="00572770"/>
    <w:rsid w:val="00572FE6"/>
    <w:rsid w:val="00573BE8"/>
    <w:rsid w:val="00574C30"/>
    <w:rsid w:val="00574E61"/>
    <w:rsid w:val="005754CF"/>
    <w:rsid w:val="0057672B"/>
    <w:rsid w:val="005819E3"/>
    <w:rsid w:val="00583415"/>
    <w:rsid w:val="00583EE4"/>
    <w:rsid w:val="0059581E"/>
    <w:rsid w:val="00595CAC"/>
    <w:rsid w:val="00596751"/>
    <w:rsid w:val="00597F0D"/>
    <w:rsid w:val="005A0EC0"/>
    <w:rsid w:val="005A2DCA"/>
    <w:rsid w:val="005A3163"/>
    <w:rsid w:val="005A50E1"/>
    <w:rsid w:val="005A67B3"/>
    <w:rsid w:val="005A7B9E"/>
    <w:rsid w:val="005B02EB"/>
    <w:rsid w:val="005B0F24"/>
    <w:rsid w:val="005B1384"/>
    <w:rsid w:val="005B2EEF"/>
    <w:rsid w:val="005B30AF"/>
    <w:rsid w:val="005B70BF"/>
    <w:rsid w:val="005C307A"/>
    <w:rsid w:val="005C5499"/>
    <w:rsid w:val="005C5D7F"/>
    <w:rsid w:val="005E2722"/>
    <w:rsid w:val="005E3BDD"/>
    <w:rsid w:val="005E492D"/>
    <w:rsid w:val="005F1ACC"/>
    <w:rsid w:val="005F1F9C"/>
    <w:rsid w:val="005F2510"/>
    <w:rsid w:val="005F33F0"/>
    <w:rsid w:val="005F6011"/>
    <w:rsid w:val="005F603D"/>
    <w:rsid w:val="005F796E"/>
    <w:rsid w:val="0060120C"/>
    <w:rsid w:val="00603A88"/>
    <w:rsid w:val="0060598F"/>
    <w:rsid w:val="00606953"/>
    <w:rsid w:val="006073C4"/>
    <w:rsid w:val="006078BA"/>
    <w:rsid w:val="00610D94"/>
    <w:rsid w:val="0061303E"/>
    <w:rsid w:val="00614319"/>
    <w:rsid w:val="006204FB"/>
    <w:rsid w:val="00623794"/>
    <w:rsid w:val="0062379E"/>
    <w:rsid w:val="006239D0"/>
    <w:rsid w:val="00624B6B"/>
    <w:rsid w:val="00624E81"/>
    <w:rsid w:val="006250BB"/>
    <w:rsid w:val="0063290F"/>
    <w:rsid w:val="006337FC"/>
    <w:rsid w:val="00633986"/>
    <w:rsid w:val="00633BA7"/>
    <w:rsid w:val="006374B8"/>
    <w:rsid w:val="00640B07"/>
    <w:rsid w:val="00641515"/>
    <w:rsid w:val="00642496"/>
    <w:rsid w:val="006425C1"/>
    <w:rsid w:val="00642F5A"/>
    <w:rsid w:val="00642FCF"/>
    <w:rsid w:val="00644700"/>
    <w:rsid w:val="006455AD"/>
    <w:rsid w:val="00646073"/>
    <w:rsid w:val="00646A1D"/>
    <w:rsid w:val="00654C5E"/>
    <w:rsid w:val="00656509"/>
    <w:rsid w:val="00656724"/>
    <w:rsid w:val="00661442"/>
    <w:rsid w:val="00664194"/>
    <w:rsid w:val="00665FAB"/>
    <w:rsid w:val="00671234"/>
    <w:rsid w:val="00673978"/>
    <w:rsid w:val="00673BA1"/>
    <w:rsid w:val="0067411A"/>
    <w:rsid w:val="00676F60"/>
    <w:rsid w:val="006868B2"/>
    <w:rsid w:val="0069099B"/>
    <w:rsid w:val="00692FD3"/>
    <w:rsid w:val="00693359"/>
    <w:rsid w:val="00693BF7"/>
    <w:rsid w:val="00693F04"/>
    <w:rsid w:val="00694240"/>
    <w:rsid w:val="0069433C"/>
    <w:rsid w:val="00695B99"/>
    <w:rsid w:val="0069691B"/>
    <w:rsid w:val="006A0B43"/>
    <w:rsid w:val="006A3637"/>
    <w:rsid w:val="006A4238"/>
    <w:rsid w:val="006A53E0"/>
    <w:rsid w:val="006A554E"/>
    <w:rsid w:val="006B16F3"/>
    <w:rsid w:val="006B20EF"/>
    <w:rsid w:val="006B67BF"/>
    <w:rsid w:val="006B6C88"/>
    <w:rsid w:val="006C0AB1"/>
    <w:rsid w:val="006C17B2"/>
    <w:rsid w:val="006C19E5"/>
    <w:rsid w:val="006C39CC"/>
    <w:rsid w:val="006C5C98"/>
    <w:rsid w:val="006C71A0"/>
    <w:rsid w:val="006D3493"/>
    <w:rsid w:val="006D5C0D"/>
    <w:rsid w:val="006D73AF"/>
    <w:rsid w:val="006E2688"/>
    <w:rsid w:val="006E3E11"/>
    <w:rsid w:val="006E3EE1"/>
    <w:rsid w:val="006E7218"/>
    <w:rsid w:val="006E7432"/>
    <w:rsid w:val="006F280A"/>
    <w:rsid w:val="006F5A65"/>
    <w:rsid w:val="006F7A55"/>
    <w:rsid w:val="007003A4"/>
    <w:rsid w:val="0070065C"/>
    <w:rsid w:val="00701AEF"/>
    <w:rsid w:val="007025D7"/>
    <w:rsid w:val="007114B5"/>
    <w:rsid w:val="00715304"/>
    <w:rsid w:val="00715B6E"/>
    <w:rsid w:val="00723213"/>
    <w:rsid w:val="0072328F"/>
    <w:rsid w:val="00723D65"/>
    <w:rsid w:val="00726772"/>
    <w:rsid w:val="00730995"/>
    <w:rsid w:val="00732265"/>
    <w:rsid w:val="00733E64"/>
    <w:rsid w:val="0073401D"/>
    <w:rsid w:val="00734EB8"/>
    <w:rsid w:val="00735328"/>
    <w:rsid w:val="00740DF4"/>
    <w:rsid w:val="007420E3"/>
    <w:rsid w:val="007442E4"/>
    <w:rsid w:val="00744742"/>
    <w:rsid w:val="00744AA0"/>
    <w:rsid w:val="00746344"/>
    <w:rsid w:val="00746355"/>
    <w:rsid w:val="007505B1"/>
    <w:rsid w:val="00752FBF"/>
    <w:rsid w:val="0075357C"/>
    <w:rsid w:val="007579A8"/>
    <w:rsid w:val="00757EF8"/>
    <w:rsid w:val="0076121C"/>
    <w:rsid w:val="007618A3"/>
    <w:rsid w:val="007618F6"/>
    <w:rsid w:val="00761B8C"/>
    <w:rsid w:val="007627C1"/>
    <w:rsid w:val="00762A90"/>
    <w:rsid w:val="00766682"/>
    <w:rsid w:val="00770E79"/>
    <w:rsid w:val="00771EFA"/>
    <w:rsid w:val="0077202F"/>
    <w:rsid w:val="00772174"/>
    <w:rsid w:val="0077379E"/>
    <w:rsid w:val="00776F56"/>
    <w:rsid w:val="00784896"/>
    <w:rsid w:val="00785758"/>
    <w:rsid w:val="00785BF0"/>
    <w:rsid w:val="00786EF6"/>
    <w:rsid w:val="007934CA"/>
    <w:rsid w:val="00793C26"/>
    <w:rsid w:val="00794EE8"/>
    <w:rsid w:val="007A0795"/>
    <w:rsid w:val="007A4342"/>
    <w:rsid w:val="007A4F07"/>
    <w:rsid w:val="007A6F7E"/>
    <w:rsid w:val="007A7905"/>
    <w:rsid w:val="007A7E01"/>
    <w:rsid w:val="007B04DB"/>
    <w:rsid w:val="007B05E2"/>
    <w:rsid w:val="007B1EF9"/>
    <w:rsid w:val="007B2A84"/>
    <w:rsid w:val="007B35EF"/>
    <w:rsid w:val="007C3104"/>
    <w:rsid w:val="007C39FA"/>
    <w:rsid w:val="007C63D5"/>
    <w:rsid w:val="007C7B5A"/>
    <w:rsid w:val="007D050A"/>
    <w:rsid w:val="007D09DD"/>
    <w:rsid w:val="007D1325"/>
    <w:rsid w:val="007D2A41"/>
    <w:rsid w:val="007D4943"/>
    <w:rsid w:val="007D70AC"/>
    <w:rsid w:val="007E0C15"/>
    <w:rsid w:val="007E5062"/>
    <w:rsid w:val="007E5892"/>
    <w:rsid w:val="007F0B76"/>
    <w:rsid w:val="007F1C98"/>
    <w:rsid w:val="007F2B50"/>
    <w:rsid w:val="007F5ECA"/>
    <w:rsid w:val="007F79F0"/>
    <w:rsid w:val="007F7FBE"/>
    <w:rsid w:val="00800C6B"/>
    <w:rsid w:val="00801219"/>
    <w:rsid w:val="008032A0"/>
    <w:rsid w:val="00804B00"/>
    <w:rsid w:val="0080507F"/>
    <w:rsid w:val="008071F2"/>
    <w:rsid w:val="008132FC"/>
    <w:rsid w:val="00816D0D"/>
    <w:rsid w:val="008201A8"/>
    <w:rsid w:val="0082043F"/>
    <w:rsid w:val="00821AEC"/>
    <w:rsid w:val="008225F3"/>
    <w:rsid w:val="00826136"/>
    <w:rsid w:val="008300FE"/>
    <w:rsid w:val="008307BF"/>
    <w:rsid w:val="00834719"/>
    <w:rsid w:val="00835482"/>
    <w:rsid w:val="0083562D"/>
    <w:rsid w:val="008366C6"/>
    <w:rsid w:val="008368DA"/>
    <w:rsid w:val="00836AC6"/>
    <w:rsid w:val="00840564"/>
    <w:rsid w:val="00842416"/>
    <w:rsid w:val="00845961"/>
    <w:rsid w:val="008460A3"/>
    <w:rsid w:val="00846839"/>
    <w:rsid w:val="00850B35"/>
    <w:rsid w:val="0085176D"/>
    <w:rsid w:val="008574E2"/>
    <w:rsid w:val="00861507"/>
    <w:rsid w:val="008632BE"/>
    <w:rsid w:val="008637A3"/>
    <w:rsid w:val="00863BD2"/>
    <w:rsid w:val="00863C49"/>
    <w:rsid w:val="008663E9"/>
    <w:rsid w:val="00867532"/>
    <w:rsid w:val="008707A0"/>
    <w:rsid w:val="00871AFD"/>
    <w:rsid w:val="00871BD7"/>
    <w:rsid w:val="0087359B"/>
    <w:rsid w:val="0087558E"/>
    <w:rsid w:val="008755CE"/>
    <w:rsid w:val="00876258"/>
    <w:rsid w:val="008773FD"/>
    <w:rsid w:val="008776D6"/>
    <w:rsid w:val="00890632"/>
    <w:rsid w:val="00892249"/>
    <w:rsid w:val="008926BF"/>
    <w:rsid w:val="008951AB"/>
    <w:rsid w:val="00896799"/>
    <w:rsid w:val="008976F2"/>
    <w:rsid w:val="008A035D"/>
    <w:rsid w:val="008A145D"/>
    <w:rsid w:val="008A1C5F"/>
    <w:rsid w:val="008A3560"/>
    <w:rsid w:val="008A716E"/>
    <w:rsid w:val="008B0F66"/>
    <w:rsid w:val="008B109A"/>
    <w:rsid w:val="008B11CD"/>
    <w:rsid w:val="008B22DE"/>
    <w:rsid w:val="008B2308"/>
    <w:rsid w:val="008B60E9"/>
    <w:rsid w:val="008C0C6E"/>
    <w:rsid w:val="008C14E6"/>
    <w:rsid w:val="008C1675"/>
    <w:rsid w:val="008C571D"/>
    <w:rsid w:val="008C58D9"/>
    <w:rsid w:val="008C5B5C"/>
    <w:rsid w:val="008C6962"/>
    <w:rsid w:val="008C7234"/>
    <w:rsid w:val="008C739D"/>
    <w:rsid w:val="008C73F8"/>
    <w:rsid w:val="008D19C3"/>
    <w:rsid w:val="008D296B"/>
    <w:rsid w:val="008D4950"/>
    <w:rsid w:val="008D4C1F"/>
    <w:rsid w:val="008D6326"/>
    <w:rsid w:val="008E144A"/>
    <w:rsid w:val="008E2703"/>
    <w:rsid w:val="008E37AD"/>
    <w:rsid w:val="008E5315"/>
    <w:rsid w:val="008E6B3F"/>
    <w:rsid w:val="008E6C72"/>
    <w:rsid w:val="008E7693"/>
    <w:rsid w:val="008F1F05"/>
    <w:rsid w:val="008F2668"/>
    <w:rsid w:val="008F273A"/>
    <w:rsid w:val="008F2970"/>
    <w:rsid w:val="008F2D1C"/>
    <w:rsid w:val="008F68C7"/>
    <w:rsid w:val="00902ED3"/>
    <w:rsid w:val="00903403"/>
    <w:rsid w:val="009056CB"/>
    <w:rsid w:val="00905D6E"/>
    <w:rsid w:val="0090601F"/>
    <w:rsid w:val="009076F5"/>
    <w:rsid w:val="00911639"/>
    <w:rsid w:val="009204D0"/>
    <w:rsid w:val="00923B87"/>
    <w:rsid w:val="009255EE"/>
    <w:rsid w:val="0092644A"/>
    <w:rsid w:val="009267C1"/>
    <w:rsid w:val="009309B6"/>
    <w:rsid w:val="009320B0"/>
    <w:rsid w:val="00934DFE"/>
    <w:rsid w:val="00935461"/>
    <w:rsid w:val="00936644"/>
    <w:rsid w:val="00936D1E"/>
    <w:rsid w:val="009412F0"/>
    <w:rsid w:val="00946A35"/>
    <w:rsid w:val="009523CE"/>
    <w:rsid w:val="00952BB2"/>
    <w:rsid w:val="00952C5A"/>
    <w:rsid w:val="00953BEB"/>
    <w:rsid w:val="00956208"/>
    <w:rsid w:val="00963098"/>
    <w:rsid w:val="009642B3"/>
    <w:rsid w:val="00966720"/>
    <w:rsid w:val="00972318"/>
    <w:rsid w:val="00974701"/>
    <w:rsid w:val="00975E0A"/>
    <w:rsid w:val="00976C39"/>
    <w:rsid w:val="009770AF"/>
    <w:rsid w:val="00977ACF"/>
    <w:rsid w:val="00980264"/>
    <w:rsid w:val="00981F04"/>
    <w:rsid w:val="00984916"/>
    <w:rsid w:val="009867FD"/>
    <w:rsid w:val="0098687D"/>
    <w:rsid w:val="00990248"/>
    <w:rsid w:val="00990E1A"/>
    <w:rsid w:val="00992B0E"/>
    <w:rsid w:val="009935F8"/>
    <w:rsid w:val="0099447B"/>
    <w:rsid w:val="0099506F"/>
    <w:rsid w:val="00995932"/>
    <w:rsid w:val="00995C5F"/>
    <w:rsid w:val="00997EC8"/>
    <w:rsid w:val="009A013C"/>
    <w:rsid w:val="009A1216"/>
    <w:rsid w:val="009A1783"/>
    <w:rsid w:val="009A2A7B"/>
    <w:rsid w:val="009A4B64"/>
    <w:rsid w:val="009A5052"/>
    <w:rsid w:val="009A6AB6"/>
    <w:rsid w:val="009A735C"/>
    <w:rsid w:val="009A743E"/>
    <w:rsid w:val="009A750E"/>
    <w:rsid w:val="009A7B0B"/>
    <w:rsid w:val="009B2367"/>
    <w:rsid w:val="009B4C5D"/>
    <w:rsid w:val="009B7815"/>
    <w:rsid w:val="009C51D9"/>
    <w:rsid w:val="009C6042"/>
    <w:rsid w:val="009C6B45"/>
    <w:rsid w:val="009C704C"/>
    <w:rsid w:val="009D04AA"/>
    <w:rsid w:val="009D1A15"/>
    <w:rsid w:val="009D1DD0"/>
    <w:rsid w:val="009D2568"/>
    <w:rsid w:val="009D2906"/>
    <w:rsid w:val="009D552D"/>
    <w:rsid w:val="009D64BA"/>
    <w:rsid w:val="009D7559"/>
    <w:rsid w:val="009D774D"/>
    <w:rsid w:val="009E0FCD"/>
    <w:rsid w:val="009E324D"/>
    <w:rsid w:val="009E4577"/>
    <w:rsid w:val="009E60C6"/>
    <w:rsid w:val="009E7D9E"/>
    <w:rsid w:val="009F31E0"/>
    <w:rsid w:val="009F379E"/>
    <w:rsid w:val="009F531B"/>
    <w:rsid w:val="009F5FA2"/>
    <w:rsid w:val="009F75A9"/>
    <w:rsid w:val="00A007CE"/>
    <w:rsid w:val="00A020BE"/>
    <w:rsid w:val="00A044D3"/>
    <w:rsid w:val="00A05249"/>
    <w:rsid w:val="00A056C6"/>
    <w:rsid w:val="00A062D5"/>
    <w:rsid w:val="00A06999"/>
    <w:rsid w:val="00A10853"/>
    <w:rsid w:val="00A10F73"/>
    <w:rsid w:val="00A13444"/>
    <w:rsid w:val="00A13B54"/>
    <w:rsid w:val="00A1732B"/>
    <w:rsid w:val="00A2037C"/>
    <w:rsid w:val="00A212F0"/>
    <w:rsid w:val="00A22156"/>
    <w:rsid w:val="00A2572D"/>
    <w:rsid w:val="00A27437"/>
    <w:rsid w:val="00A277CC"/>
    <w:rsid w:val="00A31677"/>
    <w:rsid w:val="00A32152"/>
    <w:rsid w:val="00A3388E"/>
    <w:rsid w:val="00A33E6F"/>
    <w:rsid w:val="00A33F2C"/>
    <w:rsid w:val="00A375C1"/>
    <w:rsid w:val="00A40ADB"/>
    <w:rsid w:val="00A41B8F"/>
    <w:rsid w:val="00A4265C"/>
    <w:rsid w:val="00A43976"/>
    <w:rsid w:val="00A449B1"/>
    <w:rsid w:val="00A450A2"/>
    <w:rsid w:val="00A471B9"/>
    <w:rsid w:val="00A514E0"/>
    <w:rsid w:val="00A5178B"/>
    <w:rsid w:val="00A5280B"/>
    <w:rsid w:val="00A53EAD"/>
    <w:rsid w:val="00A56559"/>
    <w:rsid w:val="00A60186"/>
    <w:rsid w:val="00A63D05"/>
    <w:rsid w:val="00A65765"/>
    <w:rsid w:val="00A71858"/>
    <w:rsid w:val="00A71C98"/>
    <w:rsid w:val="00A72D91"/>
    <w:rsid w:val="00A75281"/>
    <w:rsid w:val="00A758D4"/>
    <w:rsid w:val="00A76000"/>
    <w:rsid w:val="00A7629C"/>
    <w:rsid w:val="00A80C84"/>
    <w:rsid w:val="00A82933"/>
    <w:rsid w:val="00A90ECC"/>
    <w:rsid w:val="00A925A4"/>
    <w:rsid w:val="00A93B2D"/>
    <w:rsid w:val="00A9463C"/>
    <w:rsid w:val="00A975C7"/>
    <w:rsid w:val="00A97A7D"/>
    <w:rsid w:val="00AA61FE"/>
    <w:rsid w:val="00AB2ACE"/>
    <w:rsid w:val="00AB33F8"/>
    <w:rsid w:val="00AB35B4"/>
    <w:rsid w:val="00AB58D1"/>
    <w:rsid w:val="00AB6236"/>
    <w:rsid w:val="00AB6ABA"/>
    <w:rsid w:val="00AC047E"/>
    <w:rsid w:val="00AC084F"/>
    <w:rsid w:val="00AC1875"/>
    <w:rsid w:val="00AC1DD4"/>
    <w:rsid w:val="00AC4662"/>
    <w:rsid w:val="00AC4BBF"/>
    <w:rsid w:val="00AC50C9"/>
    <w:rsid w:val="00AC65A1"/>
    <w:rsid w:val="00AD45C5"/>
    <w:rsid w:val="00AD5220"/>
    <w:rsid w:val="00AD556F"/>
    <w:rsid w:val="00AD5859"/>
    <w:rsid w:val="00AE5481"/>
    <w:rsid w:val="00AE5EEC"/>
    <w:rsid w:val="00AE7242"/>
    <w:rsid w:val="00AE7370"/>
    <w:rsid w:val="00AF0E14"/>
    <w:rsid w:val="00AF327D"/>
    <w:rsid w:val="00AF5C28"/>
    <w:rsid w:val="00AF61EE"/>
    <w:rsid w:val="00AF62BD"/>
    <w:rsid w:val="00B002BE"/>
    <w:rsid w:val="00B015D0"/>
    <w:rsid w:val="00B03093"/>
    <w:rsid w:val="00B03F97"/>
    <w:rsid w:val="00B078C8"/>
    <w:rsid w:val="00B10E73"/>
    <w:rsid w:val="00B16ACA"/>
    <w:rsid w:val="00B20BC5"/>
    <w:rsid w:val="00B21876"/>
    <w:rsid w:val="00B22945"/>
    <w:rsid w:val="00B229D6"/>
    <w:rsid w:val="00B22CBF"/>
    <w:rsid w:val="00B26B2C"/>
    <w:rsid w:val="00B34193"/>
    <w:rsid w:val="00B34A45"/>
    <w:rsid w:val="00B40EF0"/>
    <w:rsid w:val="00B41D0A"/>
    <w:rsid w:val="00B441AD"/>
    <w:rsid w:val="00B44A41"/>
    <w:rsid w:val="00B455CC"/>
    <w:rsid w:val="00B4620D"/>
    <w:rsid w:val="00B6015A"/>
    <w:rsid w:val="00B603E1"/>
    <w:rsid w:val="00B614BC"/>
    <w:rsid w:val="00B665EA"/>
    <w:rsid w:val="00B67AFF"/>
    <w:rsid w:val="00B70D05"/>
    <w:rsid w:val="00B71D9A"/>
    <w:rsid w:val="00B71FC8"/>
    <w:rsid w:val="00B7308E"/>
    <w:rsid w:val="00B74228"/>
    <w:rsid w:val="00B76B9F"/>
    <w:rsid w:val="00B77EA2"/>
    <w:rsid w:val="00B803C3"/>
    <w:rsid w:val="00B80C9A"/>
    <w:rsid w:val="00B80E9D"/>
    <w:rsid w:val="00B80FB3"/>
    <w:rsid w:val="00B9029C"/>
    <w:rsid w:val="00B92384"/>
    <w:rsid w:val="00B92A8F"/>
    <w:rsid w:val="00BA18F4"/>
    <w:rsid w:val="00BA2812"/>
    <w:rsid w:val="00BA3983"/>
    <w:rsid w:val="00BA6ADF"/>
    <w:rsid w:val="00BB1380"/>
    <w:rsid w:val="00BB56E2"/>
    <w:rsid w:val="00BC0B61"/>
    <w:rsid w:val="00BC0BD4"/>
    <w:rsid w:val="00BC481E"/>
    <w:rsid w:val="00BC5413"/>
    <w:rsid w:val="00BD235B"/>
    <w:rsid w:val="00BD393B"/>
    <w:rsid w:val="00BD569A"/>
    <w:rsid w:val="00BE4BC2"/>
    <w:rsid w:val="00BE6A40"/>
    <w:rsid w:val="00BE7041"/>
    <w:rsid w:val="00BE726F"/>
    <w:rsid w:val="00BF0C15"/>
    <w:rsid w:val="00BF4E50"/>
    <w:rsid w:val="00BF656D"/>
    <w:rsid w:val="00BF6957"/>
    <w:rsid w:val="00BF6F63"/>
    <w:rsid w:val="00C01855"/>
    <w:rsid w:val="00C026B3"/>
    <w:rsid w:val="00C047AE"/>
    <w:rsid w:val="00C07DA1"/>
    <w:rsid w:val="00C104DE"/>
    <w:rsid w:val="00C10938"/>
    <w:rsid w:val="00C144BC"/>
    <w:rsid w:val="00C16623"/>
    <w:rsid w:val="00C20938"/>
    <w:rsid w:val="00C221DF"/>
    <w:rsid w:val="00C2739A"/>
    <w:rsid w:val="00C31AFC"/>
    <w:rsid w:val="00C31BF5"/>
    <w:rsid w:val="00C332C5"/>
    <w:rsid w:val="00C34653"/>
    <w:rsid w:val="00C34B3D"/>
    <w:rsid w:val="00C373F4"/>
    <w:rsid w:val="00C37FB4"/>
    <w:rsid w:val="00C41A94"/>
    <w:rsid w:val="00C42182"/>
    <w:rsid w:val="00C42E6F"/>
    <w:rsid w:val="00C44231"/>
    <w:rsid w:val="00C44707"/>
    <w:rsid w:val="00C44FCF"/>
    <w:rsid w:val="00C45200"/>
    <w:rsid w:val="00C47E47"/>
    <w:rsid w:val="00C51250"/>
    <w:rsid w:val="00C5204D"/>
    <w:rsid w:val="00C52F94"/>
    <w:rsid w:val="00C5614B"/>
    <w:rsid w:val="00C61C48"/>
    <w:rsid w:val="00C63578"/>
    <w:rsid w:val="00C639CD"/>
    <w:rsid w:val="00C6416C"/>
    <w:rsid w:val="00C64FC5"/>
    <w:rsid w:val="00C70994"/>
    <w:rsid w:val="00C7211C"/>
    <w:rsid w:val="00C729B8"/>
    <w:rsid w:val="00C7583A"/>
    <w:rsid w:val="00C83465"/>
    <w:rsid w:val="00C835E4"/>
    <w:rsid w:val="00C866F8"/>
    <w:rsid w:val="00C86EC9"/>
    <w:rsid w:val="00C87617"/>
    <w:rsid w:val="00C87B84"/>
    <w:rsid w:val="00C92AD4"/>
    <w:rsid w:val="00C932C4"/>
    <w:rsid w:val="00C93E58"/>
    <w:rsid w:val="00C93EAE"/>
    <w:rsid w:val="00C94781"/>
    <w:rsid w:val="00C96D44"/>
    <w:rsid w:val="00C97A9D"/>
    <w:rsid w:val="00CA1D2B"/>
    <w:rsid w:val="00CA5765"/>
    <w:rsid w:val="00CB0AC0"/>
    <w:rsid w:val="00CB1DDB"/>
    <w:rsid w:val="00CB3AF2"/>
    <w:rsid w:val="00CB3F8C"/>
    <w:rsid w:val="00CB70E2"/>
    <w:rsid w:val="00CC2E8E"/>
    <w:rsid w:val="00CC333B"/>
    <w:rsid w:val="00CC46FE"/>
    <w:rsid w:val="00CC658D"/>
    <w:rsid w:val="00CD021F"/>
    <w:rsid w:val="00CD0CE7"/>
    <w:rsid w:val="00CD1DF5"/>
    <w:rsid w:val="00CD241B"/>
    <w:rsid w:val="00CD2497"/>
    <w:rsid w:val="00CD3900"/>
    <w:rsid w:val="00CD5AD3"/>
    <w:rsid w:val="00CD79D3"/>
    <w:rsid w:val="00CE3048"/>
    <w:rsid w:val="00CE3F8B"/>
    <w:rsid w:val="00CE4E82"/>
    <w:rsid w:val="00CE5D8A"/>
    <w:rsid w:val="00CE7804"/>
    <w:rsid w:val="00CF0010"/>
    <w:rsid w:val="00CF20BA"/>
    <w:rsid w:val="00CF28B5"/>
    <w:rsid w:val="00CF5C43"/>
    <w:rsid w:val="00CF6ED6"/>
    <w:rsid w:val="00D01E7A"/>
    <w:rsid w:val="00D01F6D"/>
    <w:rsid w:val="00D02E74"/>
    <w:rsid w:val="00D0307F"/>
    <w:rsid w:val="00D0331D"/>
    <w:rsid w:val="00D046E8"/>
    <w:rsid w:val="00D077CB"/>
    <w:rsid w:val="00D10652"/>
    <w:rsid w:val="00D12562"/>
    <w:rsid w:val="00D125E2"/>
    <w:rsid w:val="00D13FEA"/>
    <w:rsid w:val="00D14D59"/>
    <w:rsid w:val="00D229AF"/>
    <w:rsid w:val="00D22B51"/>
    <w:rsid w:val="00D23E96"/>
    <w:rsid w:val="00D275B8"/>
    <w:rsid w:val="00D31645"/>
    <w:rsid w:val="00D3775D"/>
    <w:rsid w:val="00D41A7A"/>
    <w:rsid w:val="00D41F28"/>
    <w:rsid w:val="00D426E2"/>
    <w:rsid w:val="00D42FF1"/>
    <w:rsid w:val="00D43F65"/>
    <w:rsid w:val="00D44220"/>
    <w:rsid w:val="00D47F8E"/>
    <w:rsid w:val="00D5058E"/>
    <w:rsid w:val="00D5194C"/>
    <w:rsid w:val="00D60CB1"/>
    <w:rsid w:val="00D61AC1"/>
    <w:rsid w:val="00D62131"/>
    <w:rsid w:val="00D648F6"/>
    <w:rsid w:val="00D65BEF"/>
    <w:rsid w:val="00D679EA"/>
    <w:rsid w:val="00D7095C"/>
    <w:rsid w:val="00D71911"/>
    <w:rsid w:val="00D71E1A"/>
    <w:rsid w:val="00D72692"/>
    <w:rsid w:val="00D72F02"/>
    <w:rsid w:val="00D7395B"/>
    <w:rsid w:val="00D73D13"/>
    <w:rsid w:val="00D7494E"/>
    <w:rsid w:val="00D837C8"/>
    <w:rsid w:val="00D86C55"/>
    <w:rsid w:val="00D94E57"/>
    <w:rsid w:val="00D953ED"/>
    <w:rsid w:val="00D95F74"/>
    <w:rsid w:val="00D96A63"/>
    <w:rsid w:val="00D970B4"/>
    <w:rsid w:val="00DA1A5A"/>
    <w:rsid w:val="00DA3414"/>
    <w:rsid w:val="00DA3C99"/>
    <w:rsid w:val="00DA61F5"/>
    <w:rsid w:val="00DA6268"/>
    <w:rsid w:val="00DA68A9"/>
    <w:rsid w:val="00DA6C40"/>
    <w:rsid w:val="00DA70DC"/>
    <w:rsid w:val="00DA7ACE"/>
    <w:rsid w:val="00DB1D74"/>
    <w:rsid w:val="00DB2507"/>
    <w:rsid w:val="00DB2CE4"/>
    <w:rsid w:val="00DB5881"/>
    <w:rsid w:val="00DB7E4A"/>
    <w:rsid w:val="00DC0BA1"/>
    <w:rsid w:val="00DC1454"/>
    <w:rsid w:val="00DC2C90"/>
    <w:rsid w:val="00DC3CF4"/>
    <w:rsid w:val="00DC4EAA"/>
    <w:rsid w:val="00DC6442"/>
    <w:rsid w:val="00DC7818"/>
    <w:rsid w:val="00DD1354"/>
    <w:rsid w:val="00DD26DC"/>
    <w:rsid w:val="00DD3A7D"/>
    <w:rsid w:val="00DD5738"/>
    <w:rsid w:val="00DE115D"/>
    <w:rsid w:val="00DE18C1"/>
    <w:rsid w:val="00DE2DEA"/>
    <w:rsid w:val="00DE77FD"/>
    <w:rsid w:val="00DF0617"/>
    <w:rsid w:val="00DF399F"/>
    <w:rsid w:val="00DF3CD3"/>
    <w:rsid w:val="00DF6E98"/>
    <w:rsid w:val="00E0001D"/>
    <w:rsid w:val="00E02260"/>
    <w:rsid w:val="00E053B0"/>
    <w:rsid w:val="00E0672C"/>
    <w:rsid w:val="00E07480"/>
    <w:rsid w:val="00E11544"/>
    <w:rsid w:val="00E14F7E"/>
    <w:rsid w:val="00E159A7"/>
    <w:rsid w:val="00E1758D"/>
    <w:rsid w:val="00E209E9"/>
    <w:rsid w:val="00E21DEB"/>
    <w:rsid w:val="00E273A0"/>
    <w:rsid w:val="00E31522"/>
    <w:rsid w:val="00E31EFD"/>
    <w:rsid w:val="00E327F8"/>
    <w:rsid w:val="00E352AF"/>
    <w:rsid w:val="00E40565"/>
    <w:rsid w:val="00E42CFA"/>
    <w:rsid w:val="00E43F14"/>
    <w:rsid w:val="00E51C87"/>
    <w:rsid w:val="00E52AAE"/>
    <w:rsid w:val="00E5481C"/>
    <w:rsid w:val="00E54897"/>
    <w:rsid w:val="00E54B8B"/>
    <w:rsid w:val="00E66AB4"/>
    <w:rsid w:val="00E66EBC"/>
    <w:rsid w:val="00E711BE"/>
    <w:rsid w:val="00E7493A"/>
    <w:rsid w:val="00E74D85"/>
    <w:rsid w:val="00E82EAA"/>
    <w:rsid w:val="00E85829"/>
    <w:rsid w:val="00E905E3"/>
    <w:rsid w:val="00E90A32"/>
    <w:rsid w:val="00E91651"/>
    <w:rsid w:val="00E93583"/>
    <w:rsid w:val="00E93DFC"/>
    <w:rsid w:val="00E94CBF"/>
    <w:rsid w:val="00E97F0E"/>
    <w:rsid w:val="00EA042F"/>
    <w:rsid w:val="00EA08BC"/>
    <w:rsid w:val="00EA1246"/>
    <w:rsid w:val="00EA15FE"/>
    <w:rsid w:val="00EA33AA"/>
    <w:rsid w:val="00EA6957"/>
    <w:rsid w:val="00EA70BE"/>
    <w:rsid w:val="00EB4FA9"/>
    <w:rsid w:val="00EB5B85"/>
    <w:rsid w:val="00EC0275"/>
    <w:rsid w:val="00EC09C8"/>
    <w:rsid w:val="00EC4D13"/>
    <w:rsid w:val="00EC4D6A"/>
    <w:rsid w:val="00EC651F"/>
    <w:rsid w:val="00EC731B"/>
    <w:rsid w:val="00EC7463"/>
    <w:rsid w:val="00ED0B5F"/>
    <w:rsid w:val="00ED14A4"/>
    <w:rsid w:val="00ED2645"/>
    <w:rsid w:val="00ED2B17"/>
    <w:rsid w:val="00ED44DA"/>
    <w:rsid w:val="00ED5478"/>
    <w:rsid w:val="00ED7953"/>
    <w:rsid w:val="00EE00A7"/>
    <w:rsid w:val="00EE3E26"/>
    <w:rsid w:val="00EE59AD"/>
    <w:rsid w:val="00EE60D3"/>
    <w:rsid w:val="00EE7645"/>
    <w:rsid w:val="00EE7A22"/>
    <w:rsid w:val="00EF08AE"/>
    <w:rsid w:val="00EF5AFE"/>
    <w:rsid w:val="00EF5EAE"/>
    <w:rsid w:val="00F019E2"/>
    <w:rsid w:val="00F020F4"/>
    <w:rsid w:val="00F05843"/>
    <w:rsid w:val="00F07903"/>
    <w:rsid w:val="00F07A65"/>
    <w:rsid w:val="00F10648"/>
    <w:rsid w:val="00F133F5"/>
    <w:rsid w:val="00F14C62"/>
    <w:rsid w:val="00F20C84"/>
    <w:rsid w:val="00F20D07"/>
    <w:rsid w:val="00F241CD"/>
    <w:rsid w:val="00F2722A"/>
    <w:rsid w:val="00F34AD0"/>
    <w:rsid w:val="00F35177"/>
    <w:rsid w:val="00F4235A"/>
    <w:rsid w:val="00F4462E"/>
    <w:rsid w:val="00F45DA5"/>
    <w:rsid w:val="00F4643D"/>
    <w:rsid w:val="00F464CE"/>
    <w:rsid w:val="00F51C03"/>
    <w:rsid w:val="00F52DA4"/>
    <w:rsid w:val="00F5344C"/>
    <w:rsid w:val="00F5353B"/>
    <w:rsid w:val="00F55368"/>
    <w:rsid w:val="00F5567A"/>
    <w:rsid w:val="00F566F4"/>
    <w:rsid w:val="00F6232B"/>
    <w:rsid w:val="00F629BE"/>
    <w:rsid w:val="00F62A1B"/>
    <w:rsid w:val="00F632EF"/>
    <w:rsid w:val="00F67867"/>
    <w:rsid w:val="00F70D93"/>
    <w:rsid w:val="00F71139"/>
    <w:rsid w:val="00F714D4"/>
    <w:rsid w:val="00F72D9A"/>
    <w:rsid w:val="00F746EE"/>
    <w:rsid w:val="00F7574B"/>
    <w:rsid w:val="00F77B0F"/>
    <w:rsid w:val="00F80D5E"/>
    <w:rsid w:val="00F8331A"/>
    <w:rsid w:val="00F8606A"/>
    <w:rsid w:val="00F865BE"/>
    <w:rsid w:val="00F9151C"/>
    <w:rsid w:val="00F93F07"/>
    <w:rsid w:val="00F95AF1"/>
    <w:rsid w:val="00F967E1"/>
    <w:rsid w:val="00FA3769"/>
    <w:rsid w:val="00FA3DEC"/>
    <w:rsid w:val="00FA3EBE"/>
    <w:rsid w:val="00FA4969"/>
    <w:rsid w:val="00FA5607"/>
    <w:rsid w:val="00FA66BD"/>
    <w:rsid w:val="00FA73B8"/>
    <w:rsid w:val="00FA7D7C"/>
    <w:rsid w:val="00FB110E"/>
    <w:rsid w:val="00FB5E0F"/>
    <w:rsid w:val="00FB6DB1"/>
    <w:rsid w:val="00FB7380"/>
    <w:rsid w:val="00FC1E9F"/>
    <w:rsid w:val="00FC2D7E"/>
    <w:rsid w:val="00FC329E"/>
    <w:rsid w:val="00FC3CBB"/>
    <w:rsid w:val="00FC6C8F"/>
    <w:rsid w:val="00FC74CD"/>
    <w:rsid w:val="00FD2C0C"/>
    <w:rsid w:val="00FD3106"/>
    <w:rsid w:val="00FD3F9B"/>
    <w:rsid w:val="00FD4FB1"/>
    <w:rsid w:val="00FE2FBE"/>
    <w:rsid w:val="00FE65D7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F0C21"/>
  <w15:chartTrackingRefBased/>
  <w15:docId w15:val="{D4CAA64C-2B26-44FC-BC59-34030671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0DC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DA70D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A70DC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DA70D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E6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E4E60"/>
    <w:rPr>
      <w:rFonts w:ascii="Tahoma" w:hAnsi="Tahoma" w:cs="Tahoma"/>
      <w:sz w:val="16"/>
      <w:szCs w:val="16"/>
      <w:lang w:eastAsia="en-US"/>
    </w:rPr>
  </w:style>
  <w:style w:type="paragraph" w:customStyle="1" w:styleId="Sinespaciado1">
    <w:name w:val="Sin espaciado1"/>
    <w:link w:val="SinespaciadoCar"/>
    <w:uiPriority w:val="1"/>
    <w:qFormat/>
    <w:rsid w:val="003E4E60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1"/>
    <w:uiPriority w:val="1"/>
    <w:rsid w:val="003E4E60"/>
    <w:rPr>
      <w:rFonts w:eastAsia="Times New Roman"/>
      <w:sz w:val="22"/>
      <w:szCs w:val="22"/>
      <w:lang w:bidi="ar-SA"/>
    </w:rPr>
  </w:style>
  <w:style w:type="paragraph" w:customStyle="1" w:styleId="Default">
    <w:name w:val="Default"/>
    <w:rsid w:val="00FF1F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DC0BA1"/>
    <w:rPr>
      <w:sz w:val="22"/>
      <w:szCs w:val="22"/>
      <w:lang w:val="es-MX" w:eastAsia="en-US"/>
    </w:rPr>
  </w:style>
  <w:style w:type="character" w:customStyle="1" w:styleId="apple-converted-space">
    <w:name w:val="apple-converted-space"/>
    <w:rsid w:val="001C54C5"/>
  </w:style>
  <w:style w:type="paragraph" w:styleId="Prrafodelista">
    <w:name w:val="List Paragraph"/>
    <w:basedOn w:val="Normal"/>
    <w:uiPriority w:val="34"/>
    <w:qFormat/>
    <w:rsid w:val="0096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  </vt:lpstr>
    </vt:vector>
  </TitlesOfParts>
  <Company>Toshiba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Mendoza G</dc:creator>
  <cp:keywords/>
  <cp:lastModifiedBy>Grisselle Rodriguez</cp:lastModifiedBy>
  <cp:revision>33</cp:revision>
  <cp:lastPrinted>2017-11-12T22:50:00Z</cp:lastPrinted>
  <dcterms:created xsi:type="dcterms:W3CDTF">2025-08-24T21:22:00Z</dcterms:created>
  <dcterms:modified xsi:type="dcterms:W3CDTF">2025-08-25T10:43:00Z</dcterms:modified>
</cp:coreProperties>
</file>